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6751" w:type="pct"/>
        <w:tblInd w:w="-1418" w:type="dxa"/>
        <w:tblCellMar>
          <w:left w:w="57" w:type="dxa"/>
          <w:right w:w="57" w:type="dxa"/>
        </w:tblCellMar>
        <w:tblLook w:val="04A0" w:firstRow="1" w:lastRow="0" w:firstColumn="1" w:lastColumn="0" w:noHBand="0" w:noVBand="1"/>
      </w:tblPr>
      <w:tblGrid>
        <w:gridCol w:w="3334"/>
        <w:gridCol w:w="249"/>
        <w:gridCol w:w="249"/>
        <w:gridCol w:w="133"/>
        <w:gridCol w:w="116"/>
        <w:gridCol w:w="17353"/>
      </w:tblGrid>
      <w:tr w:rsidR="00727EB6" w:rsidRPr="00265276" w14:paraId="6EE42CE9" w14:textId="77777777" w:rsidTr="00DE73ED">
        <w:trPr>
          <w:cantSplit/>
          <w:trHeight w:val="720"/>
        </w:trPr>
        <w:sdt>
          <w:sdtPr>
            <w:alias w:val="Logo"/>
            <w:tag w:val="Logo"/>
            <w:id w:val="-1246187653"/>
            <w:picture/>
          </w:sdtPr>
          <w:sdtContent>
            <w:tc>
              <w:tcPr>
                <w:tcW w:w="5000" w:type="pct"/>
                <w:gridSpan w:val="6"/>
                <w:vAlign w:val="center"/>
              </w:tcPr>
              <w:p w14:paraId="46E233A5" w14:textId="77777777" w:rsidR="00727EB6" w:rsidRPr="00265276" w:rsidRDefault="00727EB6" w:rsidP="00727EB6">
                <w:pPr>
                  <w:pStyle w:val="TitlePageText"/>
                  <w:jc w:val="center"/>
                </w:pPr>
                <w:r w:rsidRPr="00265276">
                  <w:rPr>
                    <w:noProof/>
                  </w:rPr>
                  <w:drawing>
                    <wp:inline distT="0" distB="0" distL="0" distR="0" wp14:anchorId="79AAAD78" wp14:editId="15D0FB47">
                      <wp:extent cx="1699913" cy="649281"/>
                      <wp:effectExtent l="0" t="0" r="0" b="0"/>
                      <wp:docPr id="923947496" name="Picture 7">
                        <a:extLst xmlns:a="http://schemas.openxmlformats.org/drawingml/2006/main">
                          <a:ext uri="{FF2B5EF4-FFF2-40B4-BE49-F238E27FC236}">
                            <a16:creationId xmlns:a16="http://schemas.microsoft.com/office/drawing/2014/main" id="{9C3349AE-1B5D-42E4-B79C-D2A9EC1F8F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9C3349AE-1B5D-42E4-B79C-D2A9EC1F8FE6}"/>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99913" cy="649281"/>
                              </a:xfrm>
                              <a:prstGeom prst="rect">
                                <a:avLst/>
                              </a:prstGeom>
                            </pic:spPr>
                          </pic:pic>
                        </a:graphicData>
                      </a:graphic>
                    </wp:inline>
                  </w:drawing>
                </w:r>
              </w:p>
            </w:tc>
          </w:sdtContent>
        </w:sdt>
      </w:tr>
      <w:tr w:rsidR="00BE01CF" w:rsidRPr="00265276" w14:paraId="4689D293" w14:textId="77777777" w:rsidTr="00941044">
        <w:trPr>
          <w:cantSplit/>
          <w:trHeight w:val="2080"/>
        </w:trPr>
        <w:tc>
          <w:tcPr>
            <w:tcW w:w="925" w:type="pct"/>
            <w:gridSpan w:val="4"/>
          </w:tcPr>
          <w:p w14:paraId="429BDD08" w14:textId="77777777" w:rsidR="00BE01CF" w:rsidRPr="00265276" w:rsidRDefault="00BE01CF" w:rsidP="001F6209">
            <w:pPr>
              <w:pStyle w:val="TitlePageTextRight"/>
            </w:pPr>
          </w:p>
        </w:tc>
        <w:tc>
          <w:tcPr>
            <w:tcW w:w="4075" w:type="pct"/>
            <w:gridSpan w:val="2"/>
          </w:tcPr>
          <w:p w14:paraId="707B5571" w14:textId="03D576B4" w:rsidR="00BE01CF" w:rsidRPr="00265276" w:rsidRDefault="00BE01CF" w:rsidP="001F6209">
            <w:pPr>
              <w:pStyle w:val="TitlePageText"/>
            </w:pPr>
          </w:p>
        </w:tc>
      </w:tr>
      <w:tr w:rsidR="00DE73ED" w:rsidRPr="00265276" w14:paraId="6CD86315" w14:textId="77777777" w:rsidTr="00C641A4">
        <w:trPr>
          <w:cantSplit/>
          <w:trHeight w:hRule="exact" w:val="1361"/>
        </w:trPr>
        <w:tc>
          <w:tcPr>
            <w:tcW w:w="778" w:type="pct"/>
            <w:shd w:val="clear" w:color="auto" w:fill="DADADC"/>
          </w:tcPr>
          <w:p w14:paraId="30603B6D" w14:textId="77777777" w:rsidR="00727EB6" w:rsidRPr="00265276" w:rsidRDefault="00727EB6" w:rsidP="001F6209">
            <w:pPr>
              <w:pStyle w:val="TitlePageTextRight"/>
            </w:pPr>
          </w:p>
        </w:tc>
        <w:tc>
          <w:tcPr>
            <w:tcW w:w="58" w:type="pct"/>
          </w:tcPr>
          <w:p w14:paraId="76D49F42" w14:textId="77777777" w:rsidR="00727EB6" w:rsidRPr="00265276" w:rsidRDefault="00727EB6" w:rsidP="001F6209">
            <w:pPr>
              <w:pStyle w:val="TitlePageTextRight"/>
            </w:pPr>
          </w:p>
        </w:tc>
        <w:tc>
          <w:tcPr>
            <w:tcW w:w="58" w:type="pct"/>
            <w:shd w:val="clear" w:color="auto" w:fill="0062A1"/>
          </w:tcPr>
          <w:p w14:paraId="55EE9EF0" w14:textId="77777777" w:rsidR="00727EB6" w:rsidRPr="00265276" w:rsidRDefault="00727EB6" w:rsidP="001F6209">
            <w:pPr>
              <w:pStyle w:val="TitlePageTextRight"/>
            </w:pPr>
          </w:p>
        </w:tc>
        <w:tc>
          <w:tcPr>
            <w:tcW w:w="58" w:type="pct"/>
            <w:gridSpan w:val="2"/>
          </w:tcPr>
          <w:p w14:paraId="3E542FAF" w14:textId="77777777" w:rsidR="00727EB6" w:rsidRPr="00265276" w:rsidRDefault="00727EB6" w:rsidP="001F6209">
            <w:pPr>
              <w:pStyle w:val="TitlePageTextRight"/>
            </w:pPr>
          </w:p>
        </w:tc>
        <w:tc>
          <w:tcPr>
            <w:tcW w:w="4048" w:type="pct"/>
          </w:tcPr>
          <w:p w14:paraId="3EB625E4" w14:textId="0A514070" w:rsidR="00727EB6" w:rsidRPr="00265276" w:rsidRDefault="00000000" w:rsidP="001F6209">
            <w:pPr>
              <w:pStyle w:val="TitlePageText"/>
              <w:rPr>
                <w:b/>
                <w:bCs/>
              </w:rPr>
            </w:pPr>
            <w:sdt>
              <w:sdtPr>
                <w:rPr>
                  <w:b/>
                  <w:bCs/>
                  <w:sz w:val="28"/>
                  <w:szCs w:val="28"/>
                </w:rPr>
                <w:alias w:val="docTypeAndNumber"/>
                <w:tag w:val="docTypeAndNumber"/>
                <w:id w:val="-1793581170"/>
                <w:placeholder>
                  <w:docPart w:val="E2555F00FBD945DEB91BBE05B8DDCA0A"/>
                </w:placeholder>
                <w:dataBinding w:prefixMappings="xmlns:dp='http://schemas.contractarchitect.com/document-properties'" w:xpath="/dp:docProperties/dp:titlePageProperties[1]/dp:docTypeAndNumber[1]" w:storeItemID="{C79069D7-92BC-4303-A7B8-57289DA38570}"/>
                <w:text/>
              </w:sdtPr>
              <w:sdtContent>
                <w:r w:rsidR="008527D6">
                  <w:rPr>
                    <w:b/>
                    <w:bCs/>
                    <w:sz w:val="28"/>
                    <w:szCs w:val="28"/>
                  </w:rPr>
                  <w:t xml:space="preserve"> </w:t>
                </w:r>
              </w:sdtContent>
            </w:sdt>
            <w:r w:rsidR="00727EB6" w:rsidRPr="00265276">
              <w:rPr>
                <w:b/>
                <w:bCs/>
                <w:sz w:val="28"/>
                <w:szCs w:val="28"/>
              </w:rPr>
              <w:br/>
            </w:r>
            <w:sdt>
              <w:sdtPr>
                <w:rPr>
                  <w:b/>
                  <w:bCs/>
                  <w:sz w:val="28"/>
                  <w:szCs w:val="28"/>
                </w:rPr>
                <w:alias w:val="docTitle"/>
                <w:tag w:val="docTitle"/>
                <w:id w:val="-361284935"/>
                <w:placeholder>
                  <w:docPart w:val="9315FB9C1BA540C599915274E89E8D99"/>
                </w:placeholder>
                <w:dataBinding w:prefixMappings="xmlns:dp='http://schemas.contractarchitect.com/document-properties'" w:xpath="/dp:docProperties/dp:titlePageProperties[1]/dp:docTitle[1]" w:storeItemID="{C79069D7-92BC-4303-A7B8-57289DA38570}"/>
                <w:text/>
              </w:sdtPr>
              <w:sdtContent>
                <w:r w:rsidR="008527D6">
                  <w:rPr>
                    <w:b/>
                    <w:bCs/>
                    <w:sz w:val="28"/>
                    <w:szCs w:val="28"/>
                  </w:rPr>
                  <w:t>Anlage 4 (</w:t>
                </w:r>
                <w:r w:rsidR="00941044">
                  <w:rPr>
                    <w:b/>
                    <w:bCs/>
                    <w:sz w:val="28"/>
                    <w:szCs w:val="28"/>
                  </w:rPr>
                  <w:t>Vereinbarung zur Auftragsverarbeitung</w:t>
                </w:r>
                <w:r w:rsidR="008527D6">
                  <w:rPr>
                    <w:b/>
                    <w:bCs/>
                    <w:sz w:val="28"/>
                    <w:szCs w:val="28"/>
                  </w:rPr>
                  <w:t>)</w:t>
                </w:r>
                <w:r w:rsidR="00941044">
                  <w:rPr>
                    <w:b/>
                    <w:bCs/>
                    <w:sz w:val="28"/>
                    <w:szCs w:val="28"/>
                  </w:rPr>
                  <w:t xml:space="preserve"> (Tabellenform)</w:t>
                </w:r>
              </w:sdtContent>
            </w:sdt>
          </w:p>
        </w:tc>
      </w:tr>
      <w:tr w:rsidR="00BE01CF" w:rsidRPr="00265276" w14:paraId="605E2D65" w14:textId="77777777" w:rsidTr="00DE73ED">
        <w:trPr>
          <w:cantSplit/>
        </w:trPr>
        <w:tc>
          <w:tcPr>
            <w:tcW w:w="925" w:type="pct"/>
            <w:gridSpan w:val="4"/>
          </w:tcPr>
          <w:p w14:paraId="445E12DE" w14:textId="77777777" w:rsidR="00BE01CF" w:rsidRPr="00265276" w:rsidRDefault="00BE01CF" w:rsidP="001F6209">
            <w:pPr>
              <w:pStyle w:val="TitlePageTextRight"/>
            </w:pPr>
          </w:p>
        </w:tc>
        <w:tc>
          <w:tcPr>
            <w:tcW w:w="4075" w:type="pct"/>
            <w:gridSpan w:val="2"/>
          </w:tcPr>
          <w:p w14:paraId="68069A66" w14:textId="77777777" w:rsidR="00BE01CF" w:rsidRPr="00265276" w:rsidRDefault="00BE01CF" w:rsidP="001F6209">
            <w:pPr>
              <w:pStyle w:val="TitlePageHeadline"/>
            </w:pPr>
          </w:p>
        </w:tc>
      </w:tr>
      <w:tr w:rsidR="00BE01CF" w:rsidRPr="00941044" w14:paraId="638FFE60" w14:textId="77777777" w:rsidTr="00DE73ED">
        <w:trPr>
          <w:cantSplit/>
          <w:trHeight w:hRule="exact" w:val="720"/>
        </w:trPr>
        <w:tc>
          <w:tcPr>
            <w:tcW w:w="925" w:type="pct"/>
            <w:gridSpan w:val="4"/>
          </w:tcPr>
          <w:p w14:paraId="18005C94" w14:textId="77777777" w:rsidR="00BE01CF" w:rsidRPr="00265276" w:rsidRDefault="00BE01CF" w:rsidP="001F6209">
            <w:pPr>
              <w:pStyle w:val="TitlePageTextRight"/>
            </w:pPr>
          </w:p>
        </w:tc>
        <w:tc>
          <w:tcPr>
            <w:tcW w:w="4075" w:type="pct"/>
            <w:gridSpan w:val="2"/>
          </w:tcPr>
          <w:p w14:paraId="60EC47EB" w14:textId="39E55569" w:rsidR="00BE01CF" w:rsidRPr="00941044" w:rsidRDefault="00000000" w:rsidP="001F6209">
            <w:pPr>
              <w:pStyle w:val="TitlePageText"/>
              <w:rPr>
                <w:b/>
                <w:bCs/>
              </w:rPr>
            </w:pPr>
            <w:sdt>
              <w:sdtPr>
                <w:rPr>
                  <w:b/>
                  <w:bCs/>
                </w:rPr>
                <w:alias w:val="docSetType"/>
                <w:tag w:val="docSetType"/>
                <w:id w:val="-1220737441"/>
                <w:placeholder>
                  <w:docPart w:val="3D90CFF084A24D41983A29257EFDA7DB"/>
                </w:placeholder>
                <w:dataBinding w:prefixMappings="xmlns:dp='http://schemas.contractarchitect.com/document-properties'" w:xpath="/dp:docProperties/dp:titlePageProperties[1]/dp:docSetType[1]" w:storeItemID="{C79069D7-92BC-4303-A7B8-57289DA38570}"/>
                <w:text/>
              </w:sdtPr>
              <w:sdtContent>
                <w:r w:rsidR="00941044" w:rsidRPr="00941044">
                  <w:rPr>
                    <w:b/>
                    <w:bCs/>
                  </w:rPr>
                  <w:t>EU-Vergabe</w:t>
                </w:r>
              </w:sdtContent>
            </w:sdt>
            <w:r w:rsidR="00BE01CF" w:rsidRPr="00941044">
              <w:rPr>
                <w:b/>
                <w:bCs/>
              </w:rPr>
              <w:br/>
            </w:r>
            <w:sdt>
              <w:sdtPr>
                <w:rPr>
                  <w:b/>
                  <w:bCs/>
                </w:rPr>
                <w:alias w:val="docSetTitle"/>
                <w:tag w:val="docSetTitle"/>
                <w:id w:val="-1298990865"/>
                <w:placeholder>
                  <w:docPart w:val="766A1D1DEADB44B2B4F6C69588906013"/>
                </w:placeholder>
                <w:dataBinding w:prefixMappings="xmlns:dp='http://schemas.contractarchitect.com/document-properties'" w:xpath="/dp:docProperties/dp:titlePageProperties[1]/dp:docSetTitle[1]" w:storeItemID="{C79069D7-92BC-4303-A7B8-57289DA38570}"/>
                <w:text/>
              </w:sdtPr>
              <w:sdtContent>
                <w:r w:rsidR="00941044">
                  <w:rPr>
                    <w:b/>
                    <w:bCs/>
                  </w:rPr>
                  <w:t>R</w:t>
                </w:r>
                <w:r w:rsidR="00941044" w:rsidRPr="00C37E84">
                  <w:rPr>
                    <w:b/>
                    <w:bCs/>
                  </w:rPr>
                  <w:t>ahmenvereinbarung zur Beschaffung von Public- und Sovereign Cloud Services in zwei Losen</w:t>
                </w:r>
              </w:sdtContent>
            </w:sdt>
          </w:p>
        </w:tc>
      </w:tr>
      <w:tr w:rsidR="00BE01CF" w:rsidRPr="00941044" w14:paraId="1477951F" w14:textId="77777777" w:rsidTr="00DE73ED">
        <w:trPr>
          <w:cantSplit/>
        </w:trPr>
        <w:tc>
          <w:tcPr>
            <w:tcW w:w="925" w:type="pct"/>
            <w:gridSpan w:val="4"/>
          </w:tcPr>
          <w:p w14:paraId="261E9A51" w14:textId="77777777" w:rsidR="00BE01CF" w:rsidRPr="00941044" w:rsidRDefault="00BE01CF" w:rsidP="001F6209">
            <w:pPr>
              <w:pStyle w:val="TitlePageTextRight"/>
            </w:pPr>
          </w:p>
        </w:tc>
        <w:tc>
          <w:tcPr>
            <w:tcW w:w="4075" w:type="pct"/>
            <w:gridSpan w:val="2"/>
          </w:tcPr>
          <w:p w14:paraId="7F12EF69" w14:textId="77777777" w:rsidR="00BE01CF" w:rsidRPr="00941044" w:rsidRDefault="00BE01CF" w:rsidP="001F6209">
            <w:pPr>
              <w:pStyle w:val="TitlePageSubline"/>
            </w:pPr>
          </w:p>
        </w:tc>
      </w:tr>
      <w:tr w:rsidR="00BE01CF" w:rsidRPr="00265276" w14:paraId="74CFAFF3" w14:textId="77777777" w:rsidTr="00DE73ED">
        <w:trPr>
          <w:cantSplit/>
          <w:trHeight w:hRule="exact" w:val="720"/>
        </w:trPr>
        <w:tc>
          <w:tcPr>
            <w:tcW w:w="925" w:type="pct"/>
            <w:gridSpan w:val="4"/>
          </w:tcPr>
          <w:p w14:paraId="4AA0710C" w14:textId="77777777" w:rsidR="00BE01CF" w:rsidRPr="00265276" w:rsidRDefault="00BE01CF" w:rsidP="001F6209">
            <w:pPr>
              <w:pStyle w:val="TitlePageTextRight"/>
            </w:pPr>
            <w:r w:rsidRPr="00265276">
              <w:t>ID:</w:t>
            </w:r>
          </w:p>
        </w:tc>
        <w:sdt>
          <w:sdtPr>
            <w:alias w:val="docId"/>
            <w:tag w:val="docId"/>
            <w:id w:val="-1054695089"/>
            <w:placeholder>
              <w:docPart w:val="85E903506C7D493B9EEE5409E103510C"/>
            </w:placeholder>
            <w:dataBinding w:prefixMappings="xmlns:dp='http://schemas.contractarchitect.com/document-properties'" w:xpath="/dp:docProperties/dp:titlePageProperties[1]/dp:docId[1]" w:storeItemID="{C79069D7-92BC-4303-A7B8-57289DA38570}"/>
            <w:text w:multiLine="1"/>
          </w:sdtPr>
          <w:sdtContent>
            <w:tc>
              <w:tcPr>
                <w:tcW w:w="4075" w:type="pct"/>
                <w:gridSpan w:val="2"/>
              </w:tcPr>
              <w:p w14:paraId="081DA856" w14:textId="13519744" w:rsidR="00BE01CF" w:rsidRPr="00265276" w:rsidRDefault="00941044" w:rsidP="001F6209">
                <w:pPr>
                  <w:pStyle w:val="TitlePageText"/>
                </w:pPr>
                <w:r>
                  <w:t>D08-II</w:t>
                </w:r>
              </w:p>
            </w:tc>
          </w:sdtContent>
        </w:sdt>
      </w:tr>
      <w:tr w:rsidR="00BE01CF" w:rsidRPr="00265276" w14:paraId="3A7323D5" w14:textId="77777777" w:rsidTr="00DE73ED">
        <w:trPr>
          <w:cantSplit/>
        </w:trPr>
        <w:tc>
          <w:tcPr>
            <w:tcW w:w="925" w:type="pct"/>
            <w:gridSpan w:val="4"/>
          </w:tcPr>
          <w:p w14:paraId="5E9DECC5" w14:textId="7DD46C3E" w:rsidR="00BE01CF" w:rsidRPr="00265276" w:rsidRDefault="00206329" w:rsidP="001F6209">
            <w:pPr>
              <w:pStyle w:val="TitlePageTextRight"/>
            </w:pPr>
            <w:r w:rsidRPr="00265276">
              <w:t>Auftraggeber</w:t>
            </w:r>
            <w:r w:rsidR="00BE01CF" w:rsidRPr="00265276">
              <w:t>:</w:t>
            </w:r>
          </w:p>
        </w:tc>
        <w:sdt>
          <w:sdtPr>
            <w:alias w:val="firstParty"/>
            <w:tag w:val="firstParty"/>
            <w:id w:val="-299921270"/>
            <w:placeholder>
              <w:docPart w:val="E67FE13F1EBA424BA6A793D68B9D1AC8"/>
            </w:placeholder>
            <w:dataBinding w:prefixMappings="xmlns:dp='http://schemas.contractarchitect.com/document-properties'" w:xpath="/dp:docProperties/dp:titlePageProperties[1]/dp:firstParty[1]" w:storeItemID="{C79069D7-92BC-4303-A7B8-57289DA38570}"/>
            <w:text w:multiLine="1"/>
          </w:sdtPr>
          <w:sdtContent>
            <w:tc>
              <w:tcPr>
                <w:tcW w:w="4075" w:type="pct"/>
                <w:gridSpan w:val="2"/>
              </w:tcPr>
              <w:p w14:paraId="6B912631" w14:textId="0036961F" w:rsidR="00BE01CF" w:rsidRPr="00265276" w:rsidRDefault="00941044">
                <w:pPr>
                  <w:pStyle w:val="TitlePageText"/>
                </w:pPr>
                <w:r>
                  <w:t>Deutsche Bundesbank</w:t>
                </w:r>
              </w:p>
            </w:tc>
          </w:sdtContent>
        </w:sdt>
      </w:tr>
      <w:tr w:rsidR="00BE01CF" w:rsidRPr="00265276" w14:paraId="4BD87FAC" w14:textId="77777777" w:rsidTr="00DE73ED">
        <w:trPr>
          <w:cantSplit/>
        </w:trPr>
        <w:tc>
          <w:tcPr>
            <w:tcW w:w="925" w:type="pct"/>
            <w:gridSpan w:val="4"/>
          </w:tcPr>
          <w:p w14:paraId="6E3269EF" w14:textId="77777777" w:rsidR="00BE01CF" w:rsidRPr="00265276" w:rsidRDefault="00206329" w:rsidP="001F6209">
            <w:pPr>
              <w:pStyle w:val="TitlePageTextRight"/>
            </w:pPr>
            <w:r w:rsidRPr="00265276">
              <w:t>Auftragnehmer</w:t>
            </w:r>
            <w:r w:rsidR="00BE01CF" w:rsidRPr="00265276">
              <w:t>:</w:t>
            </w:r>
          </w:p>
        </w:tc>
        <w:sdt>
          <w:sdtPr>
            <w:alias w:val="secondParty"/>
            <w:tag w:val="secondParty"/>
            <w:id w:val="-1300770223"/>
            <w:placeholder>
              <w:docPart w:val="D7AF109CAAE84E88876D2794305D93FA"/>
            </w:placeholder>
            <w:dataBinding w:prefixMappings="xmlns:dp='http://schemas.contractarchitect.com/document-properties'" w:xpath="/dp:docProperties/dp:titlePageProperties[1]/dp:secondParty[1]" w:storeItemID="{C79069D7-92BC-4303-A7B8-57289DA38570}"/>
            <w:text w:multiLine="1"/>
          </w:sdtPr>
          <w:sdtContent>
            <w:tc>
              <w:tcPr>
                <w:tcW w:w="4075" w:type="pct"/>
                <w:gridSpan w:val="2"/>
              </w:tcPr>
              <w:p w14:paraId="1F16E193" w14:textId="0CDEB711" w:rsidR="00BE01CF" w:rsidRPr="00265276" w:rsidRDefault="00BE01CF">
                <w:pPr>
                  <w:pStyle w:val="TitlePageText"/>
                </w:pPr>
                <w:r w:rsidRPr="00265276">
                  <w:t>[</w:t>
                </w:r>
                <w:r w:rsidR="00941044">
                  <w:t>Provider</w:t>
                </w:r>
                <w:r w:rsidRPr="00265276">
                  <w:t>]</w:t>
                </w:r>
              </w:p>
            </w:tc>
          </w:sdtContent>
        </w:sdt>
      </w:tr>
      <w:tr w:rsidR="00BE01CF" w:rsidRPr="00265276" w14:paraId="2082F016" w14:textId="77777777" w:rsidTr="00DE73ED">
        <w:trPr>
          <w:cantSplit/>
        </w:trPr>
        <w:tc>
          <w:tcPr>
            <w:tcW w:w="925" w:type="pct"/>
            <w:gridSpan w:val="4"/>
          </w:tcPr>
          <w:p w14:paraId="4BA6B6F6" w14:textId="77777777" w:rsidR="00BE01CF" w:rsidRPr="00265276" w:rsidRDefault="00BE01CF" w:rsidP="001F6209">
            <w:pPr>
              <w:pStyle w:val="TitlePageTextRight"/>
            </w:pPr>
          </w:p>
        </w:tc>
        <w:tc>
          <w:tcPr>
            <w:tcW w:w="4075" w:type="pct"/>
            <w:gridSpan w:val="2"/>
          </w:tcPr>
          <w:p w14:paraId="55C5CE29" w14:textId="77777777" w:rsidR="00BE01CF" w:rsidRPr="00265276" w:rsidRDefault="00BE01CF">
            <w:pPr>
              <w:pStyle w:val="TitlePageText"/>
            </w:pPr>
          </w:p>
        </w:tc>
      </w:tr>
      <w:tr w:rsidR="00BE01CF" w:rsidRPr="00265276" w14:paraId="09B09D49" w14:textId="77777777" w:rsidTr="00DE73ED">
        <w:trPr>
          <w:cantSplit/>
        </w:trPr>
        <w:tc>
          <w:tcPr>
            <w:tcW w:w="925" w:type="pct"/>
            <w:gridSpan w:val="4"/>
          </w:tcPr>
          <w:p w14:paraId="5A4132C3" w14:textId="77777777" w:rsidR="00BE01CF" w:rsidRPr="00265276" w:rsidRDefault="00BE01CF" w:rsidP="001F6209">
            <w:pPr>
              <w:pStyle w:val="TitlePageTextRight"/>
            </w:pPr>
            <w:r w:rsidRPr="00265276">
              <w:t>Da</w:t>
            </w:r>
            <w:r w:rsidR="00206329" w:rsidRPr="00265276">
              <w:t>tum</w:t>
            </w:r>
            <w:r w:rsidRPr="00265276">
              <w:t>:</w:t>
            </w:r>
          </w:p>
        </w:tc>
        <w:sdt>
          <w:sdtPr>
            <w:alias w:val="docDate"/>
            <w:tag w:val="docDate"/>
            <w:id w:val="-1843379062"/>
            <w:placeholder>
              <w:docPart w:val="D49EA753A97B4E518F6F311FA16D0A30"/>
            </w:placeholder>
            <w:dataBinding w:prefixMappings="xmlns:dp='http://schemas.contractarchitect.com/document-properties'" w:xpath="/dp:docProperties/dp:titlePageProperties[1]/dp:docDate[1]" w:storeItemID="{C79069D7-92BC-4303-A7B8-57289DA38570}"/>
            <w:text w:multiLine="1"/>
          </w:sdtPr>
          <w:sdtContent>
            <w:tc>
              <w:tcPr>
                <w:tcW w:w="4075" w:type="pct"/>
                <w:gridSpan w:val="2"/>
              </w:tcPr>
              <w:p w14:paraId="12455A94" w14:textId="7BD66B25" w:rsidR="00BE01CF" w:rsidRPr="00265276" w:rsidRDefault="00941044">
                <w:pPr>
                  <w:pStyle w:val="TitlePageText"/>
                </w:pPr>
                <w:r>
                  <w:t>10.07.2026</w:t>
                </w:r>
              </w:p>
            </w:tc>
          </w:sdtContent>
        </w:sdt>
      </w:tr>
      <w:tr w:rsidR="00BE01CF" w:rsidRPr="00265276" w14:paraId="77B486FB" w14:textId="77777777" w:rsidTr="00DE73ED">
        <w:trPr>
          <w:cantSplit/>
        </w:trPr>
        <w:tc>
          <w:tcPr>
            <w:tcW w:w="925" w:type="pct"/>
            <w:gridSpan w:val="4"/>
          </w:tcPr>
          <w:p w14:paraId="578EB1DD" w14:textId="77777777" w:rsidR="00BE01CF" w:rsidRPr="00265276" w:rsidRDefault="00BE01CF" w:rsidP="001F6209">
            <w:pPr>
              <w:pStyle w:val="TitlePageTextRight"/>
            </w:pPr>
            <w:r w:rsidRPr="00265276">
              <w:t>Revision:</w:t>
            </w:r>
          </w:p>
        </w:tc>
        <w:sdt>
          <w:sdtPr>
            <w:alias w:val="docRevisionNumber"/>
            <w:tag w:val="docRevisionNumber"/>
            <w:id w:val="-726064850"/>
            <w:placeholder>
              <w:docPart w:val="5186A1F2CCB042F68C7C882A2299F377"/>
            </w:placeholder>
            <w:dataBinding w:prefixMappings="xmlns:dp='http://schemas.contractarchitect.com/document-properties'" w:xpath="/dp:docProperties/dp:titlePageProperties[1]/dp:docRevisionNumber[1]" w:storeItemID="{C79069D7-92BC-4303-A7B8-57289DA38570}"/>
            <w:text/>
          </w:sdtPr>
          <w:sdtContent>
            <w:tc>
              <w:tcPr>
                <w:tcW w:w="4075" w:type="pct"/>
                <w:gridSpan w:val="2"/>
              </w:tcPr>
              <w:p w14:paraId="184A5BE8" w14:textId="14A3C01E" w:rsidR="00BE01CF" w:rsidRPr="00265276" w:rsidRDefault="00941044">
                <w:pPr>
                  <w:pStyle w:val="TitlePageText"/>
                </w:pPr>
                <w:r>
                  <w:t>1.0</w:t>
                </w:r>
              </w:p>
            </w:tc>
          </w:sdtContent>
        </w:sdt>
      </w:tr>
      <w:tr w:rsidR="00BE01CF" w:rsidRPr="00265276" w14:paraId="69C93DDE" w14:textId="77777777" w:rsidTr="00DE73ED">
        <w:trPr>
          <w:cantSplit/>
        </w:trPr>
        <w:tc>
          <w:tcPr>
            <w:tcW w:w="925" w:type="pct"/>
            <w:gridSpan w:val="4"/>
          </w:tcPr>
          <w:p w14:paraId="63AB31C2" w14:textId="77777777" w:rsidR="00BE01CF" w:rsidRPr="00265276" w:rsidRDefault="00BE01CF" w:rsidP="001F6209">
            <w:pPr>
              <w:pStyle w:val="TitlePageTextRight"/>
            </w:pPr>
            <w:r w:rsidRPr="00265276">
              <w:t>Autor:</w:t>
            </w:r>
          </w:p>
        </w:tc>
        <w:sdt>
          <w:sdtPr>
            <w:alias w:val="docAuthor"/>
            <w:tag w:val="docAuthor"/>
            <w:id w:val="-1575510956"/>
            <w:placeholder>
              <w:docPart w:val="93120A159F5B46CEAE434FE931AD2AC2"/>
            </w:placeholder>
            <w:dataBinding w:prefixMappings="xmlns:dp='http://schemas.contractarchitect.com/document-properties'" w:xpath="/dp:docProperties/dp:titlePageProperties[1]/dp:docAuthor[1]" w:storeItemID="{C79069D7-92BC-4303-A7B8-57289DA38570}"/>
            <w:text w:multiLine="1"/>
          </w:sdtPr>
          <w:sdtContent>
            <w:tc>
              <w:tcPr>
                <w:tcW w:w="4075" w:type="pct"/>
                <w:gridSpan w:val="2"/>
              </w:tcPr>
              <w:p w14:paraId="39A0D2F1" w14:textId="25332258" w:rsidR="00BE01CF" w:rsidRPr="00265276" w:rsidRDefault="00941044">
                <w:pPr>
                  <w:pStyle w:val="TitlePageText"/>
                </w:pPr>
                <w:r>
                  <w:t>Deutsche Bundesbank</w:t>
                </w:r>
              </w:p>
            </w:tc>
          </w:sdtContent>
        </w:sdt>
      </w:tr>
      <w:tr w:rsidR="00BE01CF" w:rsidRPr="00265276" w14:paraId="1C9AE907" w14:textId="77777777" w:rsidTr="00DE73ED">
        <w:trPr>
          <w:cantSplit/>
        </w:trPr>
        <w:tc>
          <w:tcPr>
            <w:tcW w:w="925" w:type="pct"/>
            <w:gridSpan w:val="4"/>
          </w:tcPr>
          <w:p w14:paraId="68575113" w14:textId="77777777" w:rsidR="00BE01CF" w:rsidRPr="00265276" w:rsidRDefault="00BE01CF" w:rsidP="001F6209">
            <w:pPr>
              <w:pStyle w:val="TitlePageTextRight"/>
            </w:pPr>
            <w:r w:rsidRPr="00265276">
              <w:t>Status:</w:t>
            </w:r>
          </w:p>
        </w:tc>
        <w:sdt>
          <w:sdtPr>
            <w:alias w:val="docStatus"/>
            <w:tag w:val="docStatus"/>
            <w:id w:val="1737201135"/>
            <w:placeholder>
              <w:docPart w:val="CDDCD406BB33497F9B20B5445F8FAD69"/>
            </w:placeholder>
            <w:dataBinding w:prefixMappings="xmlns:dp='http://schemas.contractarchitect.com/document-properties'" w:xpath="/dp:docProperties/dp:titlePageProperties[1]/dp:docStatus[1]" w:storeItemID="{C79069D7-92BC-4303-A7B8-57289DA38570}"/>
            <w:text w:multiLine="1"/>
          </w:sdtPr>
          <w:sdtContent>
            <w:tc>
              <w:tcPr>
                <w:tcW w:w="4075" w:type="pct"/>
                <w:gridSpan w:val="2"/>
              </w:tcPr>
              <w:p w14:paraId="78CE4786" w14:textId="34986362" w:rsidR="00BE01CF" w:rsidRPr="00265276" w:rsidRDefault="00941044">
                <w:pPr>
                  <w:pStyle w:val="TitlePageText"/>
                </w:pPr>
                <w:r>
                  <w:t>Freigegeben</w:t>
                </w:r>
              </w:p>
            </w:tc>
          </w:sdtContent>
        </w:sdt>
      </w:tr>
    </w:tbl>
    <w:p w14:paraId="7DEA6311" w14:textId="77777777" w:rsidR="005E4C4E" w:rsidRPr="00265276" w:rsidRDefault="005E4C4E">
      <w:pPr>
        <w:sectPr w:rsidR="005E4C4E" w:rsidRPr="00265276" w:rsidSect="00727EB6">
          <w:footerReference w:type="default" r:id="rId10"/>
          <w:pgSz w:w="16839" w:h="11907" w:orient="landscape" w:code="9"/>
          <w:pgMar w:top="426" w:right="482" w:bottom="1701" w:left="482" w:header="510" w:footer="510" w:gutter="0"/>
          <w:cols w:space="708"/>
          <w:docGrid w:linePitch="360"/>
        </w:sectPr>
      </w:pPr>
    </w:p>
    <w:sdt>
      <w:sdtPr>
        <w:rPr>
          <w:b w:val="0"/>
          <w:bCs w:val="0"/>
          <w:caps w:val="0"/>
          <w:spacing w:val="0"/>
          <w:kern w:val="0"/>
        </w:rPr>
        <w:alias w:val="#ChangeLog"/>
        <w:tag w:val="#ChangeLog"/>
        <w:id w:val="1885753277"/>
      </w:sdtPr>
      <w:sdtEndPr>
        <w:rPr>
          <w:kern w:val="16"/>
        </w:rPr>
      </w:sdtEndPr>
      <w:sdtContent>
        <w:p w14:paraId="23E785DA" w14:textId="77777777" w:rsidR="005E4C4E" w:rsidRPr="00265276" w:rsidRDefault="00DE73ED" w:rsidP="00D37AA9">
          <w:pPr>
            <w:pStyle w:val="Inhaltsverzeichnisberschrift"/>
          </w:pPr>
          <w:r w:rsidRPr="00265276">
            <w:t>Dokumentenhistorie</w:t>
          </w:r>
        </w:p>
        <w:tbl>
          <w:tblPr>
            <w:tblStyle w:val="TableContract"/>
            <w:tblW w:w="5000" w:type="pct"/>
            <w:tblLayout w:type="fixed"/>
            <w:tblLook w:val="0620" w:firstRow="1" w:lastRow="0" w:firstColumn="0" w:lastColumn="0" w:noHBand="1" w:noVBand="1"/>
          </w:tblPr>
          <w:tblGrid>
            <w:gridCol w:w="2259"/>
            <w:gridCol w:w="1807"/>
            <w:gridCol w:w="2836"/>
            <w:gridCol w:w="3095"/>
            <w:gridCol w:w="5868"/>
          </w:tblGrid>
          <w:tr w:rsidR="007137A1" w:rsidRPr="00265276" w14:paraId="333F71D1" w14:textId="77777777" w:rsidTr="00597551">
            <w:trPr>
              <w:cnfStyle w:val="100000000000" w:firstRow="1" w:lastRow="0" w:firstColumn="0" w:lastColumn="0" w:oddVBand="0" w:evenVBand="0" w:oddHBand="0" w:evenHBand="0" w:firstRowFirstColumn="0" w:firstRowLastColumn="0" w:lastRowFirstColumn="0" w:lastRowLastColumn="0"/>
            </w:trPr>
            <w:tc>
              <w:tcPr>
                <w:tcW w:w="1242" w:type="dxa"/>
              </w:tcPr>
              <w:p w14:paraId="0406CDA5" w14:textId="77777777" w:rsidR="005E4C4E" w:rsidRPr="00265276" w:rsidRDefault="008F38E3" w:rsidP="00092EC5">
                <w:pPr>
                  <w:keepNext w:val="0"/>
                </w:pPr>
                <w:r w:rsidRPr="00265276">
                  <w:t>Date</w:t>
                </w:r>
              </w:p>
            </w:tc>
            <w:tc>
              <w:tcPr>
                <w:tcW w:w="993" w:type="dxa"/>
              </w:tcPr>
              <w:p w14:paraId="140BF76E" w14:textId="77777777" w:rsidR="005E4C4E" w:rsidRPr="00265276" w:rsidRDefault="008F38E3" w:rsidP="00092EC5">
                <w:pPr>
                  <w:keepNext w:val="0"/>
                </w:pPr>
                <w:r w:rsidRPr="00265276">
                  <w:t>Revision</w:t>
                </w:r>
              </w:p>
            </w:tc>
            <w:tc>
              <w:tcPr>
                <w:tcW w:w="1559" w:type="dxa"/>
              </w:tcPr>
              <w:p w14:paraId="2A1FEB30" w14:textId="77777777" w:rsidR="005E4C4E" w:rsidRPr="00265276" w:rsidRDefault="008F38E3" w:rsidP="00092EC5">
                <w:pPr>
                  <w:keepNext w:val="0"/>
                </w:pPr>
                <w:r w:rsidRPr="00265276">
                  <w:t>Autor</w:t>
                </w:r>
              </w:p>
            </w:tc>
            <w:tc>
              <w:tcPr>
                <w:tcW w:w="1701" w:type="dxa"/>
              </w:tcPr>
              <w:p w14:paraId="258E5B11" w14:textId="77777777" w:rsidR="005E4C4E" w:rsidRPr="00265276" w:rsidRDefault="008F38E3" w:rsidP="00092EC5">
                <w:r w:rsidRPr="00265276">
                  <w:t>Status</w:t>
                </w:r>
              </w:p>
            </w:tc>
            <w:tc>
              <w:tcPr>
                <w:tcW w:w="3225" w:type="dxa"/>
              </w:tcPr>
              <w:p w14:paraId="614871B7" w14:textId="77777777" w:rsidR="005E4C4E" w:rsidRPr="00265276" w:rsidRDefault="008F38E3" w:rsidP="00092EC5">
                <w:pPr>
                  <w:keepNext w:val="0"/>
                </w:pPr>
                <w:r w:rsidRPr="00265276">
                  <w:t>Comment</w:t>
                </w:r>
              </w:p>
            </w:tc>
          </w:tr>
          <w:tr w:rsidR="00D37AA9" w:rsidRPr="00265276" w14:paraId="704C4A1D" w14:textId="77777777" w:rsidTr="00597551">
            <w:tc>
              <w:tcPr>
                <w:tcW w:w="1242" w:type="dxa"/>
              </w:tcPr>
              <w:p w14:paraId="23FE2DD4" w14:textId="77777777" w:rsidR="005E4C4E" w:rsidRPr="00265276" w:rsidRDefault="005E4C4E" w:rsidP="00092EC5"/>
            </w:tc>
            <w:tc>
              <w:tcPr>
                <w:tcW w:w="993" w:type="dxa"/>
              </w:tcPr>
              <w:p w14:paraId="6930DBC1" w14:textId="77777777" w:rsidR="005E4C4E" w:rsidRPr="00265276" w:rsidRDefault="005E4C4E" w:rsidP="00092EC5"/>
            </w:tc>
            <w:tc>
              <w:tcPr>
                <w:tcW w:w="1559" w:type="dxa"/>
              </w:tcPr>
              <w:p w14:paraId="126B6EBB" w14:textId="77777777" w:rsidR="005E4C4E" w:rsidRPr="00265276" w:rsidRDefault="005E4C4E" w:rsidP="00092EC5"/>
            </w:tc>
            <w:tc>
              <w:tcPr>
                <w:tcW w:w="1701" w:type="dxa"/>
              </w:tcPr>
              <w:p w14:paraId="3E83B9D3" w14:textId="77777777" w:rsidR="005E4C4E" w:rsidRPr="00265276" w:rsidRDefault="005E4C4E" w:rsidP="00092EC5"/>
            </w:tc>
            <w:tc>
              <w:tcPr>
                <w:tcW w:w="3225" w:type="dxa"/>
              </w:tcPr>
              <w:p w14:paraId="5E7CAED7" w14:textId="77777777" w:rsidR="005E4C4E" w:rsidRPr="00265276" w:rsidRDefault="005E4C4E" w:rsidP="00092EC5"/>
            </w:tc>
          </w:tr>
          <w:tr w:rsidR="00D37AA9" w:rsidRPr="00265276" w14:paraId="4E6F4ABA" w14:textId="77777777" w:rsidTr="00597551">
            <w:tc>
              <w:tcPr>
                <w:tcW w:w="1242" w:type="dxa"/>
              </w:tcPr>
              <w:p w14:paraId="39C43CD6" w14:textId="77777777" w:rsidR="005E4C4E" w:rsidRPr="00265276" w:rsidRDefault="005E4C4E" w:rsidP="00092EC5"/>
            </w:tc>
            <w:tc>
              <w:tcPr>
                <w:tcW w:w="993" w:type="dxa"/>
              </w:tcPr>
              <w:p w14:paraId="385EB2C9" w14:textId="77777777" w:rsidR="005E4C4E" w:rsidRPr="00265276" w:rsidRDefault="005E4C4E" w:rsidP="00092EC5"/>
            </w:tc>
            <w:tc>
              <w:tcPr>
                <w:tcW w:w="1559" w:type="dxa"/>
              </w:tcPr>
              <w:p w14:paraId="23FDA914" w14:textId="77777777" w:rsidR="005E4C4E" w:rsidRPr="00265276" w:rsidRDefault="005E4C4E" w:rsidP="00092EC5"/>
            </w:tc>
            <w:tc>
              <w:tcPr>
                <w:tcW w:w="1701" w:type="dxa"/>
              </w:tcPr>
              <w:p w14:paraId="554C38DC" w14:textId="77777777" w:rsidR="005E4C4E" w:rsidRPr="00265276" w:rsidRDefault="005E4C4E" w:rsidP="00092EC5"/>
            </w:tc>
            <w:tc>
              <w:tcPr>
                <w:tcW w:w="3225" w:type="dxa"/>
              </w:tcPr>
              <w:p w14:paraId="682E2C88" w14:textId="77777777" w:rsidR="005E4C4E" w:rsidRPr="00265276" w:rsidRDefault="005E4C4E" w:rsidP="00092EC5"/>
            </w:tc>
          </w:tr>
          <w:tr w:rsidR="00D37AA9" w:rsidRPr="00265276" w14:paraId="1A60C58F" w14:textId="77777777" w:rsidTr="00597551">
            <w:tc>
              <w:tcPr>
                <w:tcW w:w="1242" w:type="dxa"/>
              </w:tcPr>
              <w:p w14:paraId="1E929BF0" w14:textId="77777777" w:rsidR="005E4C4E" w:rsidRPr="00265276" w:rsidRDefault="005E4C4E" w:rsidP="00092EC5"/>
            </w:tc>
            <w:tc>
              <w:tcPr>
                <w:tcW w:w="993" w:type="dxa"/>
              </w:tcPr>
              <w:p w14:paraId="7974FBE8" w14:textId="77777777" w:rsidR="005E4C4E" w:rsidRPr="00265276" w:rsidRDefault="005E4C4E" w:rsidP="00092EC5"/>
            </w:tc>
            <w:tc>
              <w:tcPr>
                <w:tcW w:w="1559" w:type="dxa"/>
              </w:tcPr>
              <w:p w14:paraId="17F0FC8D" w14:textId="77777777" w:rsidR="005E4C4E" w:rsidRPr="00265276" w:rsidRDefault="005E4C4E" w:rsidP="00092EC5"/>
            </w:tc>
            <w:tc>
              <w:tcPr>
                <w:tcW w:w="1701" w:type="dxa"/>
              </w:tcPr>
              <w:p w14:paraId="13157E13" w14:textId="77777777" w:rsidR="005E4C4E" w:rsidRPr="00265276" w:rsidRDefault="005E4C4E" w:rsidP="00092EC5"/>
            </w:tc>
            <w:tc>
              <w:tcPr>
                <w:tcW w:w="3225" w:type="dxa"/>
              </w:tcPr>
              <w:p w14:paraId="3A925201" w14:textId="77777777" w:rsidR="005E4C4E" w:rsidRPr="00265276" w:rsidRDefault="005E4C4E" w:rsidP="00092EC5"/>
            </w:tc>
          </w:tr>
          <w:tr w:rsidR="00D37AA9" w:rsidRPr="00265276" w14:paraId="118E7DC0" w14:textId="77777777" w:rsidTr="00597551">
            <w:tc>
              <w:tcPr>
                <w:tcW w:w="1242" w:type="dxa"/>
              </w:tcPr>
              <w:p w14:paraId="0D87C696" w14:textId="77777777" w:rsidR="005E4C4E" w:rsidRPr="00265276" w:rsidRDefault="005E4C4E" w:rsidP="00092EC5"/>
            </w:tc>
            <w:tc>
              <w:tcPr>
                <w:tcW w:w="993" w:type="dxa"/>
              </w:tcPr>
              <w:p w14:paraId="2CDA0E7B" w14:textId="77777777" w:rsidR="005E4C4E" w:rsidRPr="00265276" w:rsidRDefault="005E4C4E" w:rsidP="00092EC5"/>
            </w:tc>
            <w:tc>
              <w:tcPr>
                <w:tcW w:w="1559" w:type="dxa"/>
              </w:tcPr>
              <w:p w14:paraId="446A620B" w14:textId="77777777" w:rsidR="005E4C4E" w:rsidRPr="00265276" w:rsidRDefault="005E4C4E" w:rsidP="00092EC5"/>
            </w:tc>
            <w:tc>
              <w:tcPr>
                <w:tcW w:w="1701" w:type="dxa"/>
              </w:tcPr>
              <w:p w14:paraId="40402646" w14:textId="77777777" w:rsidR="005E4C4E" w:rsidRPr="00265276" w:rsidRDefault="005E4C4E" w:rsidP="00092EC5"/>
            </w:tc>
            <w:tc>
              <w:tcPr>
                <w:tcW w:w="3225" w:type="dxa"/>
              </w:tcPr>
              <w:p w14:paraId="780922F1" w14:textId="77777777" w:rsidR="005E4C4E" w:rsidRPr="00265276" w:rsidRDefault="005E4C4E" w:rsidP="00092EC5"/>
            </w:tc>
          </w:tr>
          <w:tr w:rsidR="00D37AA9" w:rsidRPr="00265276" w14:paraId="6630D95B" w14:textId="77777777" w:rsidTr="00597551">
            <w:tc>
              <w:tcPr>
                <w:tcW w:w="1242" w:type="dxa"/>
              </w:tcPr>
              <w:p w14:paraId="227AEE84" w14:textId="77777777" w:rsidR="005E4C4E" w:rsidRPr="00265276" w:rsidRDefault="005E4C4E" w:rsidP="00092EC5"/>
            </w:tc>
            <w:tc>
              <w:tcPr>
                <w:tcW w:w="993" w:type="dxa"/>
              </w:tcPr>
              <w:p w14:paraId="611D0788" w14:textId="77777777" w:rsidR="005E4C4E" w:rsidRPr="00265276" w:rsidRDefault="005E4C4E" w:rsidP="00092EC5"/>
            </w:tc>
            <w:tc>
              <w:tcPr>
                <w:tcW w:w="1559" w:type="dxa"/>
              </w:tcPr>
              <w:p w14:paraId="31B6D47C" w14:textId="77777777" w:rsidR="005E4C4E" w:rsidRPr="00265276" w:rsidRDefault="005E4C4E" w:rsidP="00092EC5"/>
            </w:tc>
            <w:tc>
              <w:tcPr>
                <w:tcW w:w="1701" w:type="dxa"/>
              </w:tcPr>
              <w:p w14:paraId="4E0257FC" w14:textId="77777777" w:rsidR="005E4C4E" w:rsidRPr="00265276" w:rsidRDefault="005E4C4E" w:rsidP="00092EC5"/>
            </w:tc>
            <w:tc>
              <w:tcPr>
                <w:tcW w:w="3225" w:type="dxa"/>
              </w:tcPr>
              <w:p w14:paraId="4AF64E90" w14:textId="77777777" w:rsidR="005E4C4E" w:rsidRPr="00265276" w:rsidRDefault="005E4C4E" w:rsidP="00092EC5"/>
            </w:tc>
          </w:tr>
        </w:tbl>
        <w:p w14:paraId="7B0F593D" w14:textId="77777777" w:rsidR="005E4C4E" w:rsidRPr="00265276" w:rsidRDefault="00000000" w:rsidP="00D37AA9"/>
      </w:sdtContent>
    </w:sdt>
    <w:p w14:paraId="50C5ED05" w14:textId="77777777" w:rsidR="00941044" w:rsidRDefault="00941044">
      <w:r>
        <w:rPr>
          <w:b/>
          <w:bCs/>
          <w:caps/>
        </w:rPr>
        <w:br w:type="page"/>
      </w:r>
    </w:p>
    <w:sdt>
      <w:sdtPr>
        <w:rPr>
          <w:b w:val="0"/>
          <w:bCs w:val="0"/>
          <w:caps w:val="0"/>
          <w:spacing w:val="0"/>
        </w:rPr>
        <w:id w:val="593059141"/>
        <w:docPartObj>
          <w:docPartGallery w:val="Table of Contents"/>
          <w:docPartUnique/>
        </w:docPartObj>
      </w:sdtPr>
      <w:sdtContent>
        <w:p w14:paraId="16DF698E" w14:textId="3CB39773" w:rsidR="00655ACD" w:rsidRDefault="00655ACD" w:rsidP="00655ACD">
          <w:pPr>
            <w:pStyle w:val="Inhaltsverzeichnisberschrift"/>
          </w:pPr>
          <w:r>
            <w:t>Inhalt</w:t>
          </w:r>
        </w:p>
        <w:p w14:paraId="0F60199C" w14:textId="6ACE0C31" w:rsidR="00941044" w:rsidRDefault="00655ACD">
          <w:pPr>
            <w:pStyle w:val="Verzeichnis1"/>
            <w:rPr>
              <w:rFonts w:eastAsiaTheme="minorEastAsia"/>
              <w:b w:val="0"/>
              <w:caps w:val="0"/>
              <w:noProof/>
              <w:spacing w:val="0"/>
              <w:kern w:val="2"/>
              <w:sz w:val="24"/>
              <w:szCs w:val="24"/>
              <w:lang w:eastAsia="de-DE"/>
              <w14:ligatures w14:val="standardContextual"/>
            </w:rPr>
          </w:pPr>
          <w:r>
            <w:rPr>
              <w:b w:val="0"/>
            </w:rPr>
            <w:fldChar w:fldCharType="begin"/>
          </w:r>
          <w:r>
            <w:instrText xml:space="preserve"> TOC \o "1-3" \h \z \u </w:instrText>
          </w:r>
          <w:r>
            <w:rPr>
              <w:b w:val="0"/>
            </w:rPr>
            <w:fldChar w:fldCharType="separate"/>
          </w:r>
          <w:hyperlink w:anchor="_Toc234519721" w:history="1">
            <w:r w:rsidR="00941044" w:rsidRPr="00B55767">
              <w:rPr>
                <w:rStyle w:val="Hyperlink"/>
                <w:rFonts w:ascii="Arial" w:eastAsia="Times New Roman" w:hAnsi="Arial" w:cs="Arial"/>
                <w:noProof/>
                <w:kern w:val="10"/>
                <w:lang w:eastAsia="de-DE"/>
              </w:rPr>
              <w:t>Präambel</w:t>
            </w:r>
            <w:r w:rsidR="00941044">
              <w:rPr>
                <w:noProof/>
                <w:webHidden/>
              </w:rPr>
              <w:tab/>
            </w:r>
            <w:r w:rsidR="00941044">
              <w:rPr>
                <w:noProof/>
                <w:webHidden/>
              </w:rPr>
              <w:fldChar w:fldCharType="begin"/>
            </w:r>
            <w:r w:rsidR="00941044">
              <w:rPr>
                <w:noProof/>
                <w:webHidden/>
              </w:rPr>
              <w:instrText xml:space="preserve"> PAGEREF _Toc234519721 \h </w:instrText>
            </w:r>
            <w:r w:rsidR="00941044">
              <w:rPr>
                <w:noProof/>
                <w:webHidden/>
              </w:rPr>
            </w:r>
            <w:r w:rsidR="00941044">
              <w:rPr>
                <w:noProof/>
                <w:webHidden/>
              </w:rPr>
              <w:fldChar w:fldCharType="separate"/>
            </w:r>
            <w:r w:rsidR="00941044">
              <w:rPr>
                <w:noProof/>
                <w:webHidden/>
              </w:rPr>
              <w:t>4</w:t>
            </w:r>
            <w:r w:rsidR="00941044">
              <w:rPr>
                <w:noProof/>
                <w:webHidden/>
              </w:rPr>
              <w:fldChar w:fldCharType="end"/>
            </w:r>
          </w:hyperlink>
        </w:p>
        <w:p w14:paraId="74C32FAA" w14:textId="6086F130" w:rsidR="00941044" w:rsidRDefault="00941044">
          <w:pPr>
            <w:pStyle w:val="Verzeichnis1"/>
            <w:rPr>
              <w:rFonts w:eastAsiaTheme="minorEastAsia"/>
              <w:b w:val="0"/>
              <w:caps w:val="0"/>
              <w:noProof/>
              <w:spacing w:val="0"/>
              <w:kern w:val="2"/>
              <w:sz w:val="24"/>
              <w:szCs w:val="24"/>
              <w:lang w:eastAsia="de-DE"/>
              <w14:ligatures w14:val="standardContextual"/>
            </w:rPr>
          </w:pPr>
          <w:hyperlink w:anchor="_Toc234519722" w:history="1">
            <w:r w:rsidRPr="00B55767">
              <w:rPr>
                <w:rStyle w:val="Hyperlink"/>
                <w:rFonts w:ascii="Arial" w:eastAsia="Times New Roman" w:hAnsi="Arial" w:cs="Arial"/>
                <w:noProof/>
                <w:kern w:val="10"/>
                <w:lang w:eastAsia="de-DE"/>
              </w:rPr>
              <w:t>§ 1 Anwendungsbereich</w:t>
            </w:r>
            <w:r>
              <w:rPr>
                <w:noProof/>
                <w:webHidden/>
              </w:rPr>
              <w:tab/>
            </w:r>
            <w:r>
              <w:rPr>
                <w:noProof/>
                <w:webHidden/>
              </w:rPr>
              <w:fldChar w:fldCharType="begin"/>
            </w:r>
            <w:r>
              <w:rPr>
                <w:noProof/>
                <w:webHidden/>
              </w:rPr>
              <w:instrText xml:space="preserve"> PAGEREF _Toc234519722 \h </w:instrText>
            </w:r>
            <w:r>
              <w:rPr>
                <w:noProof/>
                <w:webHidden/>
              </w:rPr>
            </w:r>
            <w:r>
              <w:rPr>
                <w:noProof/>
                <w:webHidden/>
              </w:rPr>
              <w:fldChar w:fldCharType="separate"/>
            </w:r>
            <w:r>
              <w:rPr>
                <w:noProof/>
                <w:webHidden/>
              </w:rPr>
              <w:t>4</w:t>
            </w:r>
            <w:r>
              <w:rPr>
                <w:noProof/>
                <w:webHidden/>
              </w:rPr>
              <w:fldChar w:fldCharType="end"/>
            </w:r>
          </w:hyperlink>
        </w:p>
        <w:p w14:paraId="7F087D39" w14:textId="24B0A428" w:rsidR="00941044" w:rsidRDefault="00941044">
          <w:pPr>
            <w:pStyle w:val="Verzeichnis1"/>
            <w:rPr>
              <w:rFonts w:eastAsiaTheme="minorEastAsia"/>
              <w:b w:val="0"/>
              <w:caps w:val="0"/>
              <w:noProof/>
              <w:spacing w:val="0"/>
              <w:kern w:val="2"/>
              <w:sz w:val="24"/>
              <w:szCs w:val="24"/>
              <w:lang w:eastAsia="de-DE"/>
              <w14:ligatures w14:val="standardContextual"/>
            </w:rPr>
          </w:pPr>
          <w:hyperlink w:anchor="_Toc234519723" w:history="1">
            <w:r w:rsidRPr="00B55767">
              <w:rPr>
                <w:rStyle w:val="Hyperlink"/>
                <w:rFonts w:ascii="Arial" w:eastAsia="Times New Roman" w:hAnsi="Arial" w:cs="Arial"/>
                <w:noProof/>
                <w:kern w:val="10"/>
                <w:lang w:eastAsia="de-DE"/>
              </w:rPr>
              <w:t>§ 2 Konkretisierung des Auftragsinhalts</w:t>
            </w:r>
            <w:r>
              <w:rPr>
                <w:noProof/>
                <w:webHidden/>
              </w:rPr>
              <w:tab/>
            </w:r>
            <w:r>
              <w:rPr>
                <w:noProof/>
                <w:webHidden/>
              </w:rPr>
              <w:fldChar w:fldCharType="begin"/>
            </w:r>
            <w:r>
              <w:rPr>
                <w:noProof/>
                <w:webHidden/>
              </w:rPr>
              <w:instrText xml:space="preserve"> PAGEREF _Toc234519723 \h </w:instrText>
            </w:r>
            <w:r>
              <w:rPr>
                <w:noProof/>
                <w:webHidden/>
              </w:rPr>
            </w:r>
            <w:r>
              <w:rPr>
                <w:noProof/>
                <w:webHidden/>
              </w:rPr>
              <w:fldChar w:fldCharType="separate"/>
            </w:r>
            <w:r>
              <w:rPr>
                <w:noProof/>
                <w:webHidden/>
              </w:rPr>
              <w:t>4</w:t>
            </w:r>
            <w:r>
              <w:rPr>
                <w:noProof/>
                <w:webHidden/>
              </w:rPr>
              <w:fldChar w:fldCharType="end"/>
            </w:r>
          </w:hyperlink>
        </w:p>
        <w:p w14:paraId="03B8E647" w14:textId="4C7E3B96" w:rsidR="00941044" w:rsidRDefault="00941044">
          <w:pPr>
            <w:pStyle w:val="Verzeichnis1"/>
            <w:rPr>
              <w:rFonts w:eastAsiaTheme="minorEastAsia"/>
              <w:b w:val="0"/>
              <w:caps w:val="0"/>
              <w:noProof/>
              <w:spacing w:val="0"/>
              <w:kern w:val="2"/>
              <w:sz w:val="24"/>
              <w:szCs w:val="24"/>
              <w:lang w:eastAsia="de-DE"/>
              <w14:ligatures w14:val="standardContextual"/>
            </w:rPr>
          </w:pPr>
          <w:hyperlink w:anchor="_Toc234519724" w:history="1">
            <w:r w:rsidRPr="00B55767">
              <w:rPr>
                <w:rStyle w:val="Hyperlink"/>
                <w:rFonts w:ascii="Arial" w:eastAsia="Times New Roman" w:hAnsi="Arial" w:cs="Arial"/>
                <w:noProof/>
                <w:kern w:val="10"/>
                <w:lang w:eastAsia="de-DE"/>
              </w:rPr>
              <w:t>§ 3 Verpflichtungen und Weisungsbefugnis</w:t>
            </w:r>
            <w:r>
              <w:rPr>
                <w:noProof/>
                <w:webHidden/>
              </w:rPr>
              <w:tab/>
            </w:r>
            <w:r>
              <w:rPr>
                <w:noProof/>
                <w:webHidden/>
              </w:rPr>
              <w:fldChar w:fldCharType="begin"/>
            </w:r>
            <w:r>
              <w:rPr>
                <w:noProof/>
                <w:webHidden/>
              </w:rPr>
              <w:instrText xml:space="preserve"> PAGEREF _Toc234519724 \h </w:instrText>
            </w:r>
            <w:r>
              <w:rPr>
                <w:noProof/>
                <w:webHidden/>
              </w:rPr>
            </w:r>
            <w:r>
              <w:rPr>
                <w:noProof/>
                <w:webHidden/>
              </w:rPr>
              <w:fldChar w:fldCharType="separate"/>
            </w:r>
            <w:r>
              <w:rPr>
                <w:noProof/>
                <w:webHidden/>
              </w:rPr>
              <w:t>5</w:t>
            </w:r>
            <w:r>
              <w:rPr>
                <w:noProof/>
                <w:webHidden/>
              </w:rPr>
              <w:fldChar w:fldCharType="end"/>
            </w:r>
          </w:hyperlink>
        </w:p>
        <w:p w14:paraId="6766DAED" w14:textId="7B34E3FF" w:rsidR="00941044" w:rsidRDefault="00941044">
          <w:pPr>
            <w:pStyle w:val="Verzeichnis1"/>
            <w:rPr>
              <w:rFonts w:eastAsiaTheme="minorEastAsia"/>
              <w:b w:val="0"/>
              <w:caps w:val="0"/>
              <w:noProof/>
              <w:spacing w:val="0"/>
              <w:kern w:val="2"/>
              <w:sz w:val="24"/>
              <w:szCs w:val="24"/>
              <w:lang w:eastAsia="de-DE"/>
              <w14:ligatures w14:val="standardContextual"/>
            </w:rPr>
          </w:pPr>
          <w:hyperlink w:anchor="_Toc234519725" w:history="1">
            <w:r w:rsidRPr="00B55767">
              <w:rPr>
                <w:rStyle w:val="Hyperlink"/>
                <w:rFonts w:ascii="Arial" w:eastAsia="Times New Roman" w:hAnsi="Arial" w:cs="Arial"/>
                <w:noProof/>
                <w:kern w:val="10"/>
                <w:lang w:eastAsia="de-DE"/>
              </w:rPr>
              <w:t>§ 4 Beachtung zwingender gesetzlicher Pflichten durch den Auftragsverarbeiter</w:t>
            </w:r>
            <w:r>
              <w:rPr>
                <w:noProof/>
                <w:webHidden/>
              </w:rPr>
              <w:tab/>
            </w:r>
            <w:r>
              <w:rPr>
                <w:noProof/>
                <w:webHidden/>
              </w:rPr>
              <w:fldChar w:fldCharType="begin"/>
            </w:r>
            <w:r>
              <w:rPr>
                <w:noProof/>
                <w:webHidden/>
              </w:rPr>
              <w:instrText xml:space="preserve"> PAGEREF _Toc234519725 \h </w:instrText>
            </w:r>
            <w:r>
              <w:rPr>
                <w:noProof/>
                <w:webHidden/>
              </w:rPr>
            </w:r>
            <w:r>
              <w:rPr>
                <w:noProof/>
                <w:webHidden/>
              </w:rPr>
              <w:fldChar w:fldCharType="separate"/>
            </w:r>
            <w:r>
              <w:rPr>
                <w:noProof/>
                <w:webHidden/>
              </w:rPr>
              <w:t>8</w:t>
            </w:r>
            <w:r>
              <w:rPr>
                <w:noProof/>
                <w:webHidden/>
              </w:rPr>
              <w:fldChar w:fldCharType="end"/>
            </w:r>
          </w:hyperlink>
        </w:p>
        <w:p w14:paraId="6FE9AB95" w14:textId="3A2E36C5" w:rsidR="00941044" w:rsidRDefault="00941044">
          <w:pPr>
            <w:pStyle w:val="Verzeichnis1"/>
            <w:rPr>
              <w:rFonts w:eastAsiaTheme="minorEastAsia"/>
              <w:b w:val="0"/>
              <w:caps w:val="0"/>
              <w:noProof/>
              <w:spacing w:val="0"/>
              <w:kern w:val="2"/>
              <w:sz w:val="24"/>
              <w:szCs w:val="24"/>
              <w:lang w:eastAsia="de-DE"/>
              <w14:ligatures w14:val="standardContextual"/>
            </w:rPr>
          </w:pPr>
          <w:hyperlink w:anchor="_Toc234519726" w:history="1">
            <w:r w:rsidRPr="00B55767">
              <w:rPr>
                <w:rStyle w:val="Hyperlink"/>
                <w:rFonts w:ascii="Arial" w:eastAsia="Times New Roman" w:hAnsi="Arial" w:cs="Arial"/>
                <w:noProof/>
                <w:kern w:val="10"/>
                <w:lang w:eastAsia="de-DE"/>
              </w:rPr>
              <w:t>§ 5 Technisch-organisatorische Maßnahmen</w:t>
            </w:r>
            <w:r>
              <w:rPr>
                <w:noProof/>
                <w:webHidden/>
              </w:rPr>
              <w:tab/>
            </w:r>
            <w:r>
              <w:rPr>
                <w:noProof/>
                <w:webHidden/>
              </w:rPr>
              <w:fldChar w:fldCharType="begin"/>
            </w:r>
            <w:r>
              <w:rPr>
                <w:noProof/>
                <w:webHidden/>
              </w:rPr>
              <w:instrText xml:space="preserve"> PAGEREF _Toc234519726 \h </w:instrText>
            </w:r>
            <w:r>
              <w:rPr>
                <w:noProof/>
                <w:webHidden/>
              </w:rPr>
            </w:r>
            <w:r>
              <w:rPr>
                <w:noProof/>
                <w:webHidden/>
              </w:rPr>
              <w:fldChar w:fldCharType="separate"/>
            </w:r>
            <w:r>
              <w:rPr>
                <w:noProof/>
                <w:webHidden/>
              </w:rPr>
              <w:t>9</w:t>
            </w:r>
            <w:r>
              <w:rPr>
                <w:noProof/>
                <w:webHidden/>
              </w:rPr>
              <w:fldChar w:fldCharType="end"/>
            </w:r>
          </w:hyperlink>
        </w:p>
        <w:p w14:paraId="72686C23" w14:textId="581AC376" w:rsidR="00941044" w:rsidRDefault="00941044">
          <w:pPr>
            <w:pStyle w:val="Verzeichnis1"/>
            <w:rPr>
              <w:rFonts w:eastAsiaTheme="minorEastAsia"/>
              <w:b w:val="0"/>
              <w:caps w:val="0"/>
              <w:noProof/>
              <w:spacing w:val="0"/>
              <w:kern w:val="2"/>
              <w:sz w:val="24"/>
              <w:szCs w:val="24"/>
              <w:lang w:eastAsia="de-DE"/>
              <w14:ligatures w14:val="standardContextual"/>
            </w:rPr>
          </w:pPr>
          <w:hyperlink w:anchor="_Toc234519727" w:history="1">
            <w:r w:rsidRPr="00B55767">
              <w:rPr>
                <w:rStyle w:val="Hyperlink"/>
                <w:rFonts w:ascii="Arial" w:eastAsia="Times New Roman" w:hAnsi="Arial" w:cs="Arial"/>
                <w:noProof/>
                <w:kern w:val="10"/>
                <w:lang w:eastAsia="de-DE"/>
              </w:rPr>
              <w:t>§ 6 Mitteilung bei Verstößen durch den Auftragsverarbeiter</w:t>
            </w:r>
            <w:r>
              <w:rPr>
                <w:noProof/>
                <w:webHidden/>
              </w:rPr>
              <w:tab/>
            </w:r>
            <w:r>
              <w:rPr>
                <w:noProof/>
                <w:webHidden/>
              </w:rPr>
              <w:fldChar w:fldCharType="begin"/>
            </w:r>
            <w:r>
              <w:rPr>
                <w:noProof/>
                <w:webHidden/>
              </w:rPr>
              <w:instrText xml:space="preserve"> PAGEREF _Toc234519727 \h </w:instrText>
            </w:r>
            <w:r>
              <w:rPr>
                <w:noProof/>
                <w:webHidden/>
              </w:rPr>
            </w:r>
            <w:r>
              <w:rPr>
                <w:noProof/>
                <w:webHidden/>
              </w:rPr>
              <w:fldChar w:fldCharType="separate"/>
            </w:r>
            <w:r>
              <w:rPr>
                <w:noProof/>
                <w:webHidden/>
              </w:rPr>
              <w:t>10</w:t>
            </w:r>
            <w:r>
              <w:rPr>
                <w:noProof/>
                <w:webHidden/>
              </w:rPr>
              <w:fldChar w:fldCharType="end"/>
            </w:r>
          </w:hyperlink>
        </w:p>
        <w:p w14:paraId="2B09620B" w14:textId="6DE460D2" w:rsidR="00941044" w:rsidRDefault="00941044">
          <w:pPr>
            <w:pStyle w:val="Verzeichnis1"/>
            <w:rPr>
              <w:rFonts w:eastAsiaTheme="minorEastAsia"/>
              <w:b w:val="0"/>
              <w:caps w:val="0"/>
              <w:noProof/>
              <w:spacing w:val="0"/>
              <w:kern w:val="2"/>
              <w:sz w:val="24"/>
              <w:szCs w:val="24"/>
              <w:lang w:eastAsia="de-DE"/>
              <w14:ligatures w14:val="standardContextual"/>
            </w:rPr>
          </w:pPr>
          <w:hyperlink w:anchor="_Toc234519728" w:history="1">
            <w:r w:rsidRPr="00B55767">
              <w:rPr>
                <w:rStyle w:val="Hyperlink"/>
                <w:rFonts w:ascii="Arial" w:eastAsia="Times New Roman" w:hAnsi="Arial" w:cs="Arial"/>
                <w:noProof/>
                <w:kern w:val="10"/>
                <w:lang w:eastAsia="de-DE"/>
              </w:rPr>
              <w:t>§ 7 Löschung und Rückgabe von personenbezogenen Daten</w:t>
            </w:r>
            <w:r>
              <w:rPr>
                <w:noProof/>
                <w:webHidden/>
              </w:rPr>
              <w:tab/>
            </w:r>
            <w:r>
              <w:rPr>
                <w:noProof/>
                <w:webHidden/>
              </w:rPr>
              <w:fldChar w:fldCharType="begin"/>
            </w:r>
            <w:r>
              <w:rPr>
                <w:noProof/>
                <w:webHidden/>
              </w:rPr>
              <w:instrText xml:space="preserve"> PAGEREF _Toc234519728 \h </w:instrText>
            </w:r>
            <w:r>
              <w:rPr>
                <w:noProof/>
                <w:webHidden/>
              </w:rPr>
            </w:r>
            <w:r>
              <w:rPr>
                <w:noProof/>
                <w:webHidden/>
              </w:rPr>
              <w:fldChar w:fldCharType="separate"/>
            </w:r>
            <w:r>
              <w:rPr>
                <w:noProof/>
                <w:webHidden/>
              </w:rPr>
              <w:t>11</w:t>
            </w:r>
            <w:r>
              <w:rPr>
                <w:noProof/>
                <w:webHidden/>
              </w:rPr>
              <w:fldChar w:fldCharType="end"/>
            </w:r>
          </w:hyperlink>
        </w:p>
        <w:p w14:paraId="2203060E" w14:textId="1801830B" w:rsidR="00941044" w:rsidRDefault="00941044">
          <w:pPr>
            <w:pStyle w:val="Verzeichnis1"/>
            <w:rPr>
              <w:rFonts w:eastAsiaTheme="minorEastAsia"/>
              <w:b w:val="0"/>
              <w:caps w:val="0"/>
              <w:noProof/>
              <w:spacing w:val="0"/>
              <w:kern w:val="2"/>
              <w:sz w:val="24"/>
              <w:szCs w:val="24"/>
              <w:lang w:eastAsia="de-DE"/>
              <w14:ligatures w14:val="standardContextual"/>
            </w:rPr>
          </w:pPr>
          <w:hyperlink w:anchor="_Toc234519729" w:history="1">
            <w:r w:rsidRPr="00B55767">
              <w:rPr>
                <w:rStyle w:val="Hyperlink"/>
                <w:rFonts w:ascii="Arial" w:eastAsia="Times New Roman" w:hAnsi="Arial" w:cs="Arial"/>
                <w:noProof/>
                <w:kern w:val="10"/>
                <w:lang w:eastAsia="de-DE"/>
              </w:rPr>
              <w:t>§ 8 Unterauftragnehmer</w:t>
            </w:r>
            <w:r>
              <w:rPr>
                <w:noProof/>
                <w:webHidden/>
              </w:rPr>
              <w:tab/>
            </w:r>
            <w:r>
              <w:rPr>
                <w:noProof/>
                <w:webHidden/>
              </w:rPr>
              <w:fldChar w:fldCharType="begin"/>
            </w:r>
            <w:r>
              <w:rPr>
                <w:noProof/>
                <w:webHidden/>
              </w:rPr>
              <w:instrText xml:space="preserve"> PAGEREF _Toc234519729 \h </w:instrText>
            </w:r>
            <w:r>
              <w:rPr>
                <w:noProof/>
                <w:webHidden/>
              </w:rPr>
            </w:r>
            <w:r>
              <w:rPr>
                <w:noProof/>
                <w:webHidden/>
              </w:rPr>
              <w:fldChar w:fldCharType="separate"/>
            </w:r>
            <w:r>
              <w:rPr>
                <w:noProof/>
                <w:webHidden/>
              </w:rPr>
              <w:t>12</w:t>
            </w:r>
            <w:r>
              <w:rPr>
                <w:noProof/>
                <w:webHidden/>
              </w:rPr>
              <w:fldChar w:fldCharType="end"/>
            </w:r>
          </w:hyperlink>
        </w:p>
        <w:p w14:paraId="690C1A8E" w14:textId="447DA31D" w:rsidR="00941044" w:rsidRDefault="00941044">
          <w:pPr>
            <w:pStyle w:val="Verzeichnis1"/>
            <w:rPr>
              <w:rFonts w:eastAsiaTheme="minorEastAsia"/>
              <w:b w:val="0"/>
              <w:caps w:val="0"/>
              <w:noProof/>
              <w:spacing w:val="0"/>
              <w:kern w:val="2"/>
              <w:sz w:val="24"/>
              <w:szCs w:val="24"/>
              <w:lang w:eastAsia="de-DE"/>
              <w14:ligatures w14:val="standardContextual"/>
            </w:rPr>
          </w:pPr>
          <w:hyperlink w:anchor="_Toc234519730" w:history="1">
            <w:r w:rsidRPr="00B55767">
              <w:rPr>
                <w:rStyle w:val="Hyperlink"/>
                <w:rFonts w:ascii="Arial" w:eastAsia="Times New Roman" w:hAnsi="Arial" w:cs="Arial"/>
                <w:noProof/>
                <w:kern w:val="10"/>
                <w:lang w:eastAsia="de-DE"/>
              </w:rPr>
              <w:t>§ 9 Datenschutzkontrolle</w:t>
            </w:r>
            <w:r>
              <w:rPr>
                <w:noProof/>
                <w:webHidden/>
              </w:rPr>
              <w:tab/>
            </w:r>
            <w:r>
              <w:rPr>
                <w:noProof/>
                <w:webHidden/>
              </w:rPr>
              <w:fldChar w:fldCharType="begin"/>
            </w:r>
            <w:r>
              <w:rPr>
                <w:noProof/>
                <w:webHidden/>
              </w:rPr>
              <w:instrText xml:space="preserve"> PAGEREF _Toc234519730 \h </w:instrText>
            </w:r>
            <w:r>
              <w:rPr>
                <w:noProof/>
                <w:webHidden/>
              </w:rPr>
            </w:r>
            <w:r>
              <w:rPr>
                <w:noProof/>
                <w:webHidden/>
              </w:rPr>
              <w:fldChar w:fldCharType="separate"/>
            </w:r>
            <w:r>
              <w:rPr>
                <w:noProof/>
                <w:webHidden/>
              </w:rPr>
              <w:t>13</w:t>
            </w:r>
            <w:r>
              <w:rPr>
                <w:noProof/>
                <w:webHidden/>
              </w:rPr>
              <w:fldChar w:fldCharType="end"/>
            </w:r>
          </w:hyperlink>
        </w:p>
        <w:p w14:paraId="1063A0C4" w14:textId="2038B6C7" w:rsidR="00941044" w:rsidRDefault="00941044">
          <w:pPr>
            <w:pStyle w:val="Verzeichnis1"/>
            <w:rPr>
              <w:rFonts w:eastAsiaTheme="minorEastAsia"/>
              <w:b w:val="0"/>
              <w:caps w:val="0"/>
              <w:noProof/>
              <w:spacing w:val="0"/>
              <w:kern w:val="2"/>
              <w:sz w:val="24"/>
              <w:szCs w:val="24"/>
              <w:lang w:eastAsia="de-DE"/>
              <w14:ligatures w14:val="standardContextual"/>
            </w:rPr>
          </w:pPr>
          <w:hyperlink w:anchor="_Toc234519731" w:history="1">
            <w:r w:rsidRPr="00B55767">
              <w:rPr>
                <w:rStyle w:val="Hyperlink"/>
                <w:rFonts w:ascii="Arial" w:eastAsia="Times New Roman" w:hAnsi="Arial" w:cs="Arial"/>
                <w:noProof/>
                <w:kern w:val="10"/>
                <w:lang w:eastAsia="de-DE"/>
              </w:rPr>
              <w:t>§ 10 Haftung</w:t>
            </w:r>
            <w:r>
              <w:rPr>
                <w:noProof/>
                <w:webHidden/>
              </w:rPr>
              <w:tab/>
            </w:r>
            <w:r>
              <w:rPr>
                <w:noProof/>
                <w:webHidden/>
              </w:rPr>
              <w:fldChar w:fldCharType="begin"/>
            </w:r>
            <w:r>
              <w:rPr>
                <w:noProof/>
                <w:webHidden/>
              </w:rPr>
              <w:instrText xml:space="preserve"> PAGEREF _Toc234519731 \h </w:instrText>
            </w:r>
            <w:r>
              <w:rPr>
                <w:noProof/>
                <w:webHidden/>
              </w:rPr>
            </w:r>
            <w:r>
              <w:rPr>
                <w:noProof/>
                <w:webHidden/>
              </w:rPr>
              <w:fldChar w:fldCharType="separate"/>
            </w:r>
            <w:r>
              <w:rPr>
                <w:noProof/>
                <w:webHidden/>
              </w:rPr>
              <w:t>14</w:t>
            </w:r>
            <w:r>
              <w:rPr>
                <w:noProof/>
                <w:webHidden/>
              </w:rPr>
              <w:fldChar w:fldCharType="end"/>
            </w:r>
          </w:hyperlink>
        </w:p>
        <w:p w14:paraId="591B3740" w14:textId="3FC67CA6" w:rsidR="00941044" w:rsidRDefault="00941044">
          <w:pPr>
            <w:pStyle w:val="Verzeichnis1"/>
            <w:rPr>
              <w:rFonts w:eastAsiaTheme="minorEastAsia"/>
              <w:b w:val="0"/>
              <w:caps w:val="0"/>
              <w:noProof/>
              <w:spacing w:val="0"/>
              <w:kern w:val="2"/>
              <w:sz w:val="24"/>
              <w:szCs w:val="24"/>
              <w:lang w:eastAsia="de-DE"/>
              <w14:ligatures w14:val="standardContextual"/>
            </w:rPr>
          </w:pPr>
          <w:hyperlink w:anchor="_Toc234519732" w:history="1">
            <w:r w:rsidRPr="00B55767">
              <w:rPr>
                <w:rStyle w:val="Hyperlink"/>
                <w:rFonts w:ascii="Arial" w:eastAsia="Times New Roman" w:hAnsi="Arial" w:cs="Arial"/>
                <w:noProof/>
                <w:kern w:val="10"/>
                <w:lang w:eastAsia="de-DE"/>
              </w:rPr>
              <w:t>§ 11 Laufzeit, Kündigung</w:t>
            </w:r>
            <w:r>
              <w:rPr>
                <w:noProof/>
                <w:webHidden/>
              </w:rPr>
              <w:tab/>
            </w:r>
            <w:r>
              <w:rPr>
                <w:noProof/>
                <w:webHidden/>
              </w:rPr>
              <w:fldChar w:fldCharType="begin"/>
            </w:r>
            <w:r>
              <w:rPr>
                <w:noProof/>
                <w:webHidden/>
              </w:rPr>
              <w:instrText xml:space="preserve"> PAGEREF _Toc234519732 \h </w:instrText>
            </w:r>
            <w:r>
              <w:rPr>
                <w:noProof/>
                <w:webHidden/>
              </w:rPr>
            </w:r>
            <w:r>
              <w:rPr>
                <w:noProof/>
                <w:webHidden/>
              </w:rPr>
              <w:fldChar w:fldCharType="separate"/>
            </w:r>
            <w:r>
              <w:rPr>
                <w:noProof/>
                <w:webHidden/>
              </w:rPr>
              <w:t>14</w:t>
            </w:r>
            <w:r>
              <w:rPr>
                <w:noProof/>
                <w:webHidden/>
              </w:rPr>
              <w:fldChar w:fldCharType="end"/>
            </w:r>
          </w:hyperlink>
        </w:p>
        <w:p w14:paraId="3FFD025C" w14:textId="042366FF" w:rsidR="00655ACD" w:rsidRDefault="00655ACD" w:rsidP="00655ACD">
          <w:pPr>
            <w:spacing w:line="264" w:lineRule="auto"/>
          </w:pPr>
          <w:r>
            <w:rPr>
              <w:b/>
              <w:bCs/>
            </w:rPr>
            <w:fldChar w:fldCharType="end"/>
          </w:r>
        </w:p>
      </w:sdtContent>
    </w:sdt>
    <w:p w14:paraId="685052D8" w14:textId="77777777" w:rsidR="005E4C4E" w:rsidRPr="00265276" w:rsidRDefault="008F38E3">
      <w:pPr>
        <w:rPr>
          <w:kern w:val="0"/>
        </w:rPr>
      </w:pPr>
      <w:r w:rsidRPr="00265276">
        <w:rPr>
          <w:b/>
          <w:caps/>
          <w:kern w:val="0"/>
        </w:rPr>
        <w:br w:type="page"/>
      </w:r>
    </w:p>
    <w:tbl>
      <w:tblPr>
        <w:tblStyle w:val="TabularForm"/>
        <w:tblW w:w="5000" w:type="pct"/>
        <w:tblLayout w:type="fixed"/>
        <w:tblLook w:val="0620" w:firstRow="1" w:lastRow="0" w:firstColumn="0" w:lastColumn="0" w:noHBand="1" w:noVBand="1"/>
      </w:tblPr>
      <w:tblGrid>
        <w:gridCol w:w="634"/>
        <w:gridCol w:w="7298"/>
        <w:gridCol w:w="635"/>
        <w:gridCol w:w="7298"/>
      </w:tblGrid>
      <w:tr w:rsidR="00461592" w:rsidRPr="00972A60" w14:paraId="67CFFFD1" w14:textId="77777777" w:rsidTr="006F49E7">
        <w:trPr>
          <w:cnfStyle w:val="100000000000" w:firstRow="1" w:lastRow="0" w:firstColumn="0" w:lastColumn="0" w:oddVBand="0" w:evenVBand="0" w:oddHBand="0" w:evenHBand="0" w:firstRowFirstColumn="0" w:firstRowLastColumn="0" w:lastRowFirstColumn="0" w:lastRowLastColumn="0"/>
          <w:tblHeader/>
        </w:trPr>
        <w:tc>
          <w:tcPr>
            <w:tcW w:w="200" w:type="pct"/>
          </w:tcPr>
          <w:sdt>
            <w:sdtPr>
              <w:alias w:val="Ref #"/>
              <w:tag w:val="referenceNumberColumn"/>
              <w:id w:val="50209045"/>
              <w:dataBinding w:prefixMappings="xmlns:ns0='http://schemas.contractarchitect.com/document-properties' " w:xpath="/ns0:docProperties[1]/ns0:tabularFormProperties[1]/ns0:referenceNumberColumn[1]" w:storeItemID="{C79069D7-92BC-4303-A7B8-57289DA38570}"/>
              <w:text/>
            </w:sdtPr>
            <w:sdtContent>
              <w:p w14:paraId="6C8716FC" w14:textId="77777777" w:rsidR="005121D3" w:rsidRDefault="00000000">
                <w:r>
                  <w:t>Ref #</w:t>
                </w:r>
              </w:p>
            </w:sdtContent>
          </w:sdt>
        </w:tc>
        <w:tc>
          <w:tcPr>
            <w:tcW w:w="2300" w:type="pct"/>
          </w:tcPr>
          <w:sdt>
            <w:sdtPr>
              <w:alias w:val="First Party Column"/>
              <w:tag w:val="customerColumn"/>
              <w:id w:val="2092418668"/>
              <w:dataBinding w:prefixMappings="xmlns:ns0='http://schemas.contractarchitect.com/document-properties' " w:xpath="/ns0:docProperties[1]/ns0:tabularFormProperties[1]/ns0:customerColumn[1]" w:storeItemID="{C79069D7-92BC-4303-A7B8-57289DA38570}"/>
              <w:text/>
            </w:sdtPr>
            <w:sdtContent>
              <w:p w14:paraId="1589BEAE" w14:textId="77777777" w:rsidR="005121D3" w:rsidRDefault="00000000">
                <w:r>
                  <w:t>Deutsche Bundesbank</w:t>
                </w:r>
              </w:p>
            </w:sdtContent>
          </w:sdt>
        </w:tc>
        <w:tc>
          <w:tcPr>
            <w:tcW w:w="200" w:type="pct"/>
          </w:tcPr>
          <w:sdt>
            <w:sdtPr>
              <w:alias w:val="Y/N"/>
              <w:tag w:val="complianceColumn"/>
              <w:id w:val="-1149051882"/>
              <w:dataBinding w:prefixMappings="xmlns:ns0='http://schemas.contractarchitect.com/document-properties' " w:xpath="/ns0:docProperties[1]/ns0:tabularFormProperties[1]/ns0:complianceColumn[1]" w:storeItemID="{C79069D7-92BC-4303-A7B8-57289DA38570}"/>
              <w:text/>
            </w:sdtPr>
            <w:sdtContent>
              <w:p w14:paraId="6064D9DF" w14:textId="77777777" w:rsidR="005121D3" w:rsidRDefault="00000000">
                <w:pPr>
                  <w:jc w:val="center"/>
                </w:pPr>
                <w:r>
                  <w:t>J/N</w:t>
                </w:r>
              </w:p>
            </w:sdtContent>
          </w:sdt>
        </w:tc>
        <w:tc>
          <w:tcPr>
            <w:tcW w:w="2300" w:type="pct"/>
          </w:tcPr>
          <w:sdt>
            <w:sdtPr>
              <w:alias w:val="Second Party Column"/>
              <w:tag w:val="providerColumn"/>
              <w:id w:val="465175338"/>
              <w:dataBinding w:prefixMappings="xmlns:ns0='http://schemas.contractarchitect.com/document-properties' " w:xpath="/ns0:docProperties[1]/ns0:tabularFormProperties[1]/ns0:providerColumn[1]" w:storeItemID="{C79069D7-92BC-4303-A7B8-57289DA38570}"/>
              <w:text/>
            </w:sdtPr>
            <w:sdtContent>
              <w:p w14:paraId="180736DA" w14:textId="77777777" w:rsidR="005121D3" w:rsidRDefault="00000000">
                <w:r>
                  <w:t>Provider</w:t>
                </w:r>
              </w:p>
            </w:sdtContent>
          </w:sdt>
        </w:tc>
      </w:tr>
      <w:tr w:rsidR="00461592" w14:paraId="00262A50" w14:textId="77777777" w:rsidTr="009C193D">
        <w:tc>
          <w:tcPr>
            <w:tcW w:w="200" w:type="pct"/>
          </w:tcPr>
          <w:p w14:paraId="3195DEBA" w14:textId="77777777" w:rsidR="00687F4A" w:rsidRDefault="00000000">
            <w:r>
              <w:t>1</w:t>
            </w:r>
          </w:p>
        </w:tc>
        <w:tc>
          <w:tcPr>
            <w:tcW w:w="2300" w:type="pct"/>
          </w:tcPr>
          <w:p w14:paraId="5D8E4B54" w14:textId="77777777" w:rsidR="00A3127D" w:rsidRPr="00625DBD" w:rsidRDefault="00A3127D" w:rsidP="00625DBD">
            <w:pPr>
              <w:keepNext/>
              <w:keepLines/>
              <w:suppressLineNumbers/>
              <w:spacing w:before="240" w:after="0" w:line="260" w:lineRule="atLeast"/>
              <w:jc w:val="both"/>
              <w:outlineLvl w:val="0"/>
              <w:rPr>
                <w:rFonts w:ascii="Arial" w:eastAsia="Times New Roman" w:hAnsi="Arial" w:cs="Arial"/>
                <w:b/>
                <w:kern w:val="10"/>
                <w:lang w:eastAsia="de-DE"/>
              </w:rPr>
            </w:pPr>
            <w:bookmarkStart w:id="0" w:name="_Toc234493750"/>
            <w:bookmarkStart w:id="1" w:name="_Toc234519721"/>
            <w:r w:rsidRPr="00A3127D">
              <w:rPr>
                <w:rFonts w:ascii="Arial" w:eastAsia="Times New Roman" w:hAnsi="Arial" w:cs="Arial"/>
                <w:b/>
                <w:kern w:val="10"/>
                <w:lang w:eastAsia="de-DE"/>
              </w:rPr>
              <w:t>Präambel</w:t>
            </w:r>
            <w:bookmarkEnd w:id="0"/>
            <w:bookmarkEnd w:id="1"/>
          </w:p>
        </w:tc>
        <w:tc>
          <w:tcPr>
            <w:tcW w:w="200" w:type="pct"/>
            <w:shd w:val="clear" w:color="auto" w:fill="D9D9D9" w:themeFill="background1" w:themeFillShade="D9"/>
          </w:tcPr>
          <w:p w14:paraId="36ECB37A" w14:textId="5669656B" w:rsidR="005121D3" w:rsidRDefault="009C193D" w:rsidP="005E73C5">
            <w:pPr>
              <w:keepNext/>
              <w:jc w:val="center"/>
            </w:pPr>
            <w:r>
              <w:t>J</w:t>
            </w:r>
          </w:p>
        </w:tc>
        <w:tc>
          <w:tcPr>
            <w:tcW w:w="2300" w:type="pct"/>
            <w:shd w:val="clear" w:color="auto" w:fill="D9D9D9" w:themeFill="background1" w:themeFillShade="D9"/>
          </w:tcPr>
          <w:p w14:paraId="31AE209E" w14:textId="188D3B28" w:rsidR="005121D3" w:rsidRPr="009C05D6" w:rsidRDefault="009C193D" w:rsidP="005E73C5">
            <w:pPr>
              <w:keepNext/>
            </w:pPr>
            <w:r w:rsidRPr="00E554BA">
              <w:rPr>
                <w:rStyle w:val="Note"/>
              </w:rPr>
              <w:t>Nicht verhandelbares A-Kriterium.</w:t>
            </w:r>
          </w:p>
        </w:tc>
      </w:tr>
      <w:tr w:rsidR="009C193D" w14:paraId="7B2536A5" w14:textId="77777777" w:rsidTr="009C193D">
        <w:tc>
          <w:tcPr>
            <w:tcW w:w="200" w:type="pct"/>
          </w:tcPr>
          <w:p w14:paraId="5331FB87" w14:textId="77777777" w:rsidR="009C193D" w:rsidRDefault="009C193D" w:rsidP="009C193D">
            <w:r>
              <w:t>2</w:t>
            </w:r>
          </w:p>
        </w:tc>
        <w:tc>
          <w:tcPr>
            <w:tcW w:w="2300" w:type="pct"/>
          </w:tcPr>
          <w:p w14:paraId="3F8B5A4A" w14:textId="77777777" w:rsidR="009C193D" w:rsidRPr="00A3127D" w:rsidRDefault="009C193D" w:rsidP="009C193D">
            <w:pPr>
              <w:spacing w:before="0" w:after="0" w:line="260" w:lineRule="atLeast"/>
              <w:jc w:val="both"/>
              <w:rPr>
                <w:rFonts w:ascii="Arial" w:eastAsia="Times" w:hAnsi="Arial" w:cs="Arial"/>
                <w:kern w:val="10"/>
                <w:lang w:eastAsia="de-DE"/>
              </w:rPr>
            </w:pPr>
            <w:r w:rsidRPr="00A3127D">
              <w:rPr>
                <w:rFonts w:ascii="Arial" w:eastAsia="Times" w:hAnsi="Arial" w:cs="Arial"/>
                <w:kern w:val="10"/>
                <w:lang w:eastAsia="de-DE"/>
              </w:rPr>
              <w:t>Die Vertragsparteien sind mit dem Vertrag ein Auftragsverarbeitungsverhältnis eingegangen. Um die sich hieraus ergebenden Rechte und Pflichten gemäß den Vorgaben der europäischen Datenschutz-Grundverordnung (</w:t>
            </w:r>
            <w:r w:rsidRPr="00A3127D">
              <w:rPr>
                <w:rFonts w:ascii="Arial" w:eastAsia="Times" w:hAnsi="Arial" w:cs="Arial"/>
                <w:i/>
                <w:kern w:val="10"/>
                <w:lang w:eastAsia="de-DE"/>
              </w:rPr>
              <w:t>Verordnung (EU) 2016/679 des Europäischen Parlaments und des Rates vom 27. April 2016 zum Schutz natürlicher Personen bei der Verarbeitung personenbezogener Daten, zum freien Datenverkehr und zur Aufhebung der Richtlinie 95/46/EG</w:t>
            </w:r>
            <w:r w:rsidRPr="00A3127D">
              <w:rPr>
                <w:rFonts w:ascii="Arial" w:eastAsia="Times" w:hAnsi="Arial" w:cs="Arial"/>
                <w:kern w:val="10"/>
                <w:lang w:eastAsia="de-DE"/>
              </w:rPr>
              <w:t xml:space="preserve"> – im Folgenden: „</w:t>
            </w:r>
            <w:r w:rsidRPr="00A3127D">
              <w:rPr>
                <w:rFonts w:ascii="Arial" w:eastAsia="Times" w:hAnsi="Arial" w:cs="Arial"/>
                <w:b/>
                <w:bCs/>
                <w:kern w:val="10"/>
                <w:lang w:eastAsia="de-DE"/>
              </w:rPr>
              <w:t>DSGVO</w:t>
            </w:r>
            <w:r w:rsidRPr="00A3127D">
              <w:rPr>
                <w:rFonts w:ascii="Arial" w:eastAsia="Times" w:hAnsi="Arial" w:cs="Arial"/>
                <w:kern w:val="10"/>
                <w:lang w:eastAsia="de-DE"/>
              </w:rPr>
              <w:t>“) und des Bundesdatenschutzgesetzes (im Folgenden „</w:t>
            </w:r>
            <w:r w:rsidRPr="00A3127D">
              <w:rPr>
                <w:rFonts w:ascii="Arial" w:eastAsia="Times" w:hAnsi="Arial" w:cs="Arial"/>
                <w:b/>
                <w:bCs/>
                <w:kern w:val="10"/>
                <w:lang w:eastAsia="de-DE"/>
              </w:rPr>
              <w:t>BDSG</w:t>
            </w:r>
            <w:r w:rsidRPr="00A3127D">
              <w:rPr>
                <w:rFonts w:ascii="Arial" w:eastAsia="Times" w:hAnsi="Arial" w:cs="Arial"/>
                <w:kern w:val="10"/>
                <w:lang w:eastAsia="de-DE"/>
              </w:rPr>
              <w:t xml:space="preserve">“) zu konkretisieren, schließen die Vertragsparteien die nachfolgende Vereinbarung zur Auftragsdatenverarbeitung. </w:t>
            </w:r>
          </w:p>
        </w:tc>
        <w:tc>
          <w:tcPr>
            <w:tcW w:w="200" w:type="pct"/>
            <w:shd w:val="clear" w:color="auto" w:fill="D9D9D9" w:themeFill="background1" w:themeFillShade="D9"/>
          </w:tcPr>
          <w:p w14:paraId="60138E7D" w14:textId="6C70F90A" w:rsidR="009C193D" w:rsidRDefault="009C193D" w:rsidP="009C193D">
            <w:pPr>
              <w:jc w:val="center"/>
            </w:pPr>
            <w:r>
              <w:t>J</w:t>
            </w:r>
          </w:p>
        </w:tc>
        <w:tc>
          <w:tcPr>
            <w:tcW w:w="2300" w:type="pct"/>
            <w:shd w:val="clear" w:color="auto" w:fill="D9D9D9" w:themeFill="background1" w:themeFillShade="D9"/>
          </w:tcPr>
          <w:p w14:paraId="694E47CB" w14:textId="450EDF8E" w:rsidR="009C193D" w:rsidRPr="009C05D6" w:rsidRDefault="009C193D" w:rsidP="009C193D">
            <w:r w:rsidRPr="00E554BA">
              <w:rPr>
                <w:rStyle w:val="Note"/>
              </w:rPr>
              <w:t>Nicht verhandelbares A-Kriterium.</w:t>
            </w:r>
          </w:p>
        </w:tc>
      </w:tr>
      <w:tr w:rsidR="009C193D" w14:paraId="2453DCD4" w14:textId="77777777" w:rsidTr="009C193D">
        <w:tc>
          <w:tcPr>
            <w:tcW w:w="200" w:type="pct"/>
          </w:tcPr>
          <w:p w14:paraId="5DAE5A77" w14:textId="77777777" w:rsidR="009C193D" w:rsidRDefault="009C193D" w:rsidP="009C193D">
            <w:r>
              <w:t>3</w:t>
            </w:r>
          </w:p>
        </w:tc>
        <w:tc>
          <w:tcPr>
            <w:tcW w:w="2300" w:type="pct"/>
          </w:tcPr>
          <w:p w14:paraId="04D17142" w14:textId="77777777" w:rsidR="009C193D" w:rsidRPr="00625DBD" w:rsidRDefault="009C193D" w:rsidP="009C193D">
            <w:pPr>
              <w:keepNext/>
              <w:keepLines/>
              <w:suppressLineNumbers/>
              <w:spacing w:before="240" w:after="0" w:line="260" w:lineRule="atLeast"/>
              <w:jc w:val="both"/>
              <w:outlineLvl w:val="0"/>
              <w:rPr>
                <w:rFonts w:ascii="Arial" w:eastAsia="Times New Roman" w:hAnsi="Arial" w:cs="Arial"/>
                <w:b/>
                <w:kern w:val="10"/>
                <w:lang w:eastAsia="de-DE"/>
              </w:rPr>
            </w:pPr>
            <w:bookmarkStart w:id="2" w:name="_Toc234493751"/>
            <w:bookmarkStart w:id="3" w:name="_Toc234519722"/>
            <w:r w:rsidRPr="00A3127D">
              <w:rPr>
                <w:rFonts w:ascii="Arial" w:eastAsia="Times New Roman" w:hAnsi="Arial" w:cs="Arial"/>
                <w:b/>
                <w:kern w:val="10"/>
                <w:lang w:eastAsia="de-DE"/>
              </w:rPr>
              <w:t>§ 1 Anwendungsbereich</w:t>
            </w:r>
            <w:bookmarkEnd w:id="2"/>
            <w:bookmarkEnd w:id="3"/>
          </w:p>
        </w:tc>
        <w:tc>
          <w:tcPr>
            <w:tcW w:w="200" w:type="pct"/>
            <w:shd w:val="clear" w:color="auto" w:fill="D9D9D9" w:themeFill="background1" w:themeFillShade="D9"/>
          </w:tcPr>
          <w:p w14:paraId="71F2A546" w14:textId="66A32C37" w:rsidR="009C193D" w:rsidRDefault="009C193D" w:rsidP="009C193D">
            <w:pPr>
              <w:keepNext/>
              <w:jc w:val="center"/>
            </w:pPr>
            <w:r>
              <w:t>J</w:t>
            </w:r>
          </w:p>
        </w:tc>
        <w:tc>
          <w:tcPr>
            <w:tcW w:w="2300" w:type="pct"/>
            <w:shd w:val="clear" w:color="auto" w:fill="D9D9D9" w:themeFill="background1" w:themeFillShade="D9"/>
          </w:tcPr>
          <w:p w14:paraId="04BB6665" w14:textId="1CE42DD2" w:rsidR="009C193D" w:rsidRPr="009C05D6" w:rsidRDefault="009C193D" w:rsidP="009C193D">
            <w:pPr>
              <w:keepNext/>
            </w:pPr>
            <w:r w:rsidRPr="00E554BA">
              <w:rPr>
                <w:rStyle w:val="Note"/>
              </w:rPr>
              <w:t>Nicht verhandelbares A-Kriterium.</w:t>
            </w:r>
          </w:p>
        </w:tc>
      </w:tr>
      <w:tr w:rsidR="009C193D" w14:paraId="63AA27FB" w14:textId="77777777" w:rsidTr="009C193D">
        <w:tc>
          <w:tcPr>
            <w:tcW w:w="200" w:type="pct"/>
          </w:tcPr>
          <w:p w14:paraId="404B63F8" w14:textId="77777777" w:rsidR="009C193D" w:rsidRDefault="009C193D" w:rsidP="009C193D">
            <w:r>
              <w:t>4</w:t>
            </w:r>
          </w:p>
        </w:tc>
        <w:tc>
          <w:tcPr>
            <w:tcW w:w="2300" w:type="pct"/>
          </w:tcPr>
          <w:p w14:paraId="2746E85A" w14:textId="77777777" w:rsidR="009C193D" w:rsidRPr="00A3127D" w:rsidRDefault="009C193D" w:rsidP="009C193D">
            <w:pPr>
              <w:keepNext/>
              <w:suppressLineNumbers/>
              <w:spacing w:before="0" w:after="0" w:line="260" w:lineRule="atLeast"/>
              <w:jc w:val="both"/>
              <w:rPr>
                <w:rFonts w:ascii="Arial" w:eastAsia="Times" w:hAnsi="Arial" w:cs="Arial"/>
                <w:kern w:val="10"/>
                <w:lang w:eastAsia="de-DE"/>
              </w:rPr>
            </w:pPr>
            <w:r w:rsidRPr="00A3127D">
              <w:rPr>
                <w:rFonts w:ascii="Arial" w:eastAsia="Times" w:hAnsi="Arial" w:cs="Arial"/>
                <w:kern w:val="10"/>
                <w:lang w:eastAsia="de-DE"/>
              </w:rPr>
              <w:t>(1) Die Vereinbarung zur Auftragsdatenverarbeitung findet Anwendung auf die Verarbeitung (Art. 4 Nr. 2 DSGVO) aller personenbezogener Daten, die Gegenstand des Vertrages sind oder im Rahmen von dessen Durchführung anfallen und auf Weisung des Verantwortlichen verarbeitet werden.</w:t>
            </w:r>
          </w:p>
        </w:tc>
        <w:tc>
          <w:tcPr>
            <w:tcW w:w="200" w:type="pct"/>
            <w:shd w:val="clear" w:color="auto" w:fill="D9D9D9" w:themeFill="background1" w:themeFillShade="D9"/>
          </w:tcPr>
          <w:p w14:paraId="664C9491" w14:textId="78BEA415" w:rsidR="009C193D" w:rsidRDefault="009C193D" w:rsidP="009C193D">
            <w:pPr>
              <w:keepNext/>
              <w:jc w:val="center"/>
            </w:pPr>
            <w:r>
              <w:t>J</w:t>
            </w:r>
          </w:p>
        </w:tc>
        <w:tc>
          <w:tcPr>
            <w:tcW w:w="2300" w:type="pct"/>
            <w:shd w:val="clear" w:color="auto" w:fill="D9D9D9" w:themeFill="background1" w:themeFillShade="D9"/>
          </w:tcPr>
          <w:p w14:paraId="22EC70A5" w14:textId="44A9AED1" w:rsidR="009C193D" w:rsidRPr="009C05D6" w:rsidRDefault="009C193D" w:rsidP="009C193D">
            <w:pPr>
              <w:keepNext/>
            </w:pPr>
            <w:r w:rsidRPr="00E554BA">
              <w:rPr>
                <w:rStyle w:val="Note"/>
              </w:rPr>
              <w:t>Nicht verhandelbares A-Kriterium.</w:t>
            </w:r>
          </w:p>
        </w:tc>
      </w:tr>
      <w:tr w:rsidR="009C193D" w14:paraId="19837EBF" w14:textId="77777777" w:rsidTr="009C193D">
        <w:tc>
          <w:tcPr>
            <w:tcW w:w="200" w:type="pct"/>
          </w:tcPr>
          <w:p w14:paraId="11CCB150" w14:textId="77777777" w:rsidR="009C193D" w:rsidRDefault="009C193D" w:rsidP="009C193D">
            <w:r>
              <w:t>5</w:t>
            </w:r>
          </w:p>
        </w:tc>
        <w:tc>
          <w:tcPr>
            <w:tcW w:w="2300" w:type="pct"/>
          </w:tcPr>
          <w:p w14:paraId="74BAF777" w14:textId="77777777" w:rsidR="009C193D" w:rsidRPr="00A3127D" w:rsidRDefault="009C193D" w:rsidP="009C193D">
            <w:pPr>
              <w:suppressLineNumbers/>
              <w:spacing w:before="0" w:after="0" w:line="260" w:lineRule="atLeast"/>
              <w:jc w:val="both"/>
              <w:rPr>
                <w:rFonts w:ascii="Arial" w:eastAsia="Times" w:hAnsi="Arial" w:cs="Arial"/>
                <w:kern w:val="10"/>
                <w:lang w:eastAsia="de-DE"/>
              </w:rPr>
            </w:pPr>
            <w:r w:rsidRPr="00A3127D">
              <w:rPr>
                <w:rFonts w:ascii="Arial" w:eastAsia="Times" w:hAnsi="Arial" w:cs="Arial"/>
                <w:kern w:val="10"/>
                <w:lang w:eastAsia="de-DE"/>
              </w:rPr>
              <w:t xml:space="preserve">(2) Diese Vereinbarung </w:t>
            </w:r>
            <w:bookmarkStart w:id="4" w:name="_Hlk219461829"/>
            <w:r w:rsidRPr="00A3127D">
              <w:rPr>
                <w:rFonts w:ascii="Arial" w:eastAsia="Times" w:hAnsi="Arial" w:cs="Arial"/>
                <w:kern w:val="10"/>
                <w:lang w:eastAsia="de-DE"/>
              </w:rPr>
              <w:t xml:space="preserve">zur Auftragsdatenverarbeitung </w:t>
            </w:r>
            <w:bookmarkEnd w:id="4"/>
            <w:r w:rsidRPr="00A3127D">
              <w:rPr>
                <w:rFonts w:ascii="Arial" w:eastAsia="Times" w:hAnsi="Arial" w:cs="Arial"/>
                <w:kern w:val="10"/>
                <w:lang w:eastAsia="de-DE"/>
              </w:rPr>
              <w:t>gilt bezogen auf ihren Anwendungsbereich vorrangig vor anderen Vereinbarungen und Abreden zwischen den Vertragsparteien, es sei denn, zwischen den Vertragsparteien wird ausdrücklich etwas anderes vereinbart. Dies gilt nicht, soweit im Rahmen einer Drittlandübermittlung Standarddatenschutzklauseln angewendet werden. Diese gehen dieser Vereinbarung zur Auftragsdatenverarbeitung vor.</w:t>
            </w:r>
          </w:p>
        </w:tc>
        <w:tc>
          <w:tcPr>
            <w:tcW w:w="200" w:type="pct"/>
            <w:shd w:val="clear" w:color="auto" w:fill="D9D9D9" w:themeFill="background1" w:themeFillShade="D9"/>
          </w:tcPr>
          <w:p w14:paraId="43B49348" w14:textId="3CA46510" w:rsidR="009C193D" w:rsidRDefault="009C193D" w:rsidP="009C193D">
            <w:pPr>
              <w:jc w:val="center"/>
            </w:pPr>
            <w:r>
              <w:t>J</w:t>
            </w:r>
          </w:p>
        </w:tc>
        <w:tc>
          <w:tcPr>
            <w:tcW w:w="2300" w:type="pct"/>
            <w:shd w:val="clear" w:color="auto" w:fill="D9D9D9" w:themeFill="background1" w:themeFillShade="D9"/>
          </w:tcPr>
          <w:p w14:paraId="0182FF29" w14:textId="09C5E830" w:rsidR="009C193D" w:rsidRPr="009C05D6" w:rsidRDefault="009C193D" w:rsidP="009C193D">
            <w:r w:rsidRPr="00E554BA">
              <w:rPr>
                <w:rStyle w:val="Note"/>
              </w:rPr>
              <w:t>Nicht verhandelbares A-Kriterium.</w:t>
            </w:r>
          </w:p>
        </w:tc>
      </w:tr>
      <w:tr w:rsidR="009C193D" w14:paraId="415994EC" w14:textId="77777777" w:rsidTr="009C193D">
        <w:tc>
          <w:tcPr>
            <w:tcW w:w="200" w:type="pct"/>
          </w:tcPr>
          <w:p w14:paraId="64A2175D" w14:textId="77777777" w:rsidR="009C193D" w:rsidRDefault="009C193D" w:rsidP="009C193D">
            <w:r>
              <w:t>6</w:t>
            </w:r>
          </w:p>
        </w:tc>
        <w:tc>
          <w:tcPr>
            <w:tcW w:w="2300" w:type="pct"/>
          </w:tcPr>
          <w:p w14:paraId="3967360C" w14:textId="77777777" w:rsidR="009C193D" w:rsidRPr="00625DBD" w:rsidRDefault="009C193D" w:rsidP="009C193D">
            <w:pPr>
              <w:keepNext/>
              <w:keepLines/>
              <w:suppressLineNumbers/>
              <w:spacing w:before="240" w:after="0" w:line="260" w:lineRule="atLeast"/>
              <w:jc w:val="both"/>
              <w:outlineLvl w:val="0"/>
              <w:rPr>
                <w:rFonts w:ascii="Arial" w:eastAsia="Times New Roman" w:hAnsi="Arial" w:cs="Arial"/>
                <w:b/>
                <w:kern w:val="10"/>
                <w:lang w:eastAsia="de-DE"/>
              </w:rPr>
            </w:pPr>
            <w:bookmarkStart w:id="5" w:name="_Toc234493752"/>
            <w:bookmarkStart w:id="6" w:name="_Toc234519723"/>
            <w:r w:rsidRPr="00A3127D">
              <w:rPr>
                <w:rFonts w:ascii="Arial" w:eastAsia="Times New Roman" w:hAnsi="Arial" w:cs="Arial"/>
                <w:b/>
                <w:kern w:val="10"/>
                <w:lang w:eastAsia="de-DE"/>
              </w:rPr>
              <w:t>§ 2 Konkretisierung des Auftragsinhalts</w:t>
            </w:r>
            <w:bookmarkEnd w:id="5"/>
            <w:bookmarkEnd w:id="6"/>
          </w:p>
        </w:tc>
        <w:tc>
          <w:tcPr>
            <w:tcW w:w="200" w:type="pct"/>
            <w:shd w:val="clear" w:color="auto" w:fill="D9D9D9" w:themeFill="background1" w:themeFillShade="D9"/>
          </w:tcPr>
          <w:p w14:paraId="479131B1" w14:textId="086936F5" w:rsidR="009C193D" w:rsidRDefault="009C193D" w:rsidP="009C193D">
            <w:pPr>
              <w:keepNext/>
              <w:jc w:val="center"/>
            </w:pPr>
            <w:r>
              <w:t>J</w:t>
            </w:r>
          </w:p>
        </w:tc>
        <w:tc>
          <w:tcPr>
            <w:tcW w:w="2300" w:type="pct"/>
            <w:shd w:val="clear" w:color="auto" w:fill="D9D9D9" w:themeFill="background1" w:themeFillShade="D9"/>
          </w:tcPr>
          <w:p w14:paraId="282C2A25" w14:textId="476E0D5A" w:rsidR="009C193D" w:rsidRPr="009C05D6" w:rsidRDefault="009C193D" w:rsidP="009C193D">
            <w:pPr>
              <w:keepNext/>
            </w:pPr>
            <w:r w:rsidRPr="00E554BA">
              <w:rPr>
                <w:rStyle w:val="Note"/>
              </w:rPr>
              <w:t>Nicht verhandelbares A-Kriterium.</w:t>
            </w:r>
          </w:p>
        </w:tc>
      </w:tr>
      <w:tr w:rsidR="009C193D" w14:paraId="6546C195" w14:textId="77777777" w:rsidTr="009C193D">
        <w:tc>
          <w:tcPr>
            <w:tcW w:w="200" w:type="pct"/>
          </w:tcPr>
          <w:p w14:paraId="24B30684" w14:textId="77777777" w:rsidR="009C193D" w:rsidRDefault="009C193D" w:rsidP="009C193D">
            <w:r>
              <w:t>7</w:t>
            </w:r>
          </w:p>
        </w:tc>
        <w:tc>
          <w:tcPr>
            <w:tcW w:w="2300" w:type="pct"/>
          </w:tcPr>
          <w:p w14:paraId="030DB532" w14:textId="77777777" w:rsidR="009C193D" w:rsidRPr="00A3127D" w:rsidRDefault="009C193D" w:rsidP="009C193D">
            <w:pPr>
              <w:suppressLineNumbers/>
              <w:spacing w:before="0" w:after="0" w:line="260" w:lineRule="atLeast"/>
              <w:jc w:val="both"/>
              <w:rPr>
                <w:rFonts w:ascii="Arial" w:eastAsia="Times" w:hAnsi="Arial" w:cs="Arial"/>
                <w:kern w:val="10"/>
                <w:lang w:eastAsia="de-DE"/>
              </w:rPr>
            </w:pPr>
            <w:r w:rsidRPr="00A3127D">
              <w:rPr>
                <w:rFonts w:ascii="Arial" w:eastAsia="Times" w:hAnsi="Arial" w:cs="Arial"/>
                <w:kern w:val="10"/>
                <w:lang w:eastAsia="de-DE"/>
              </w:rPr>
              <w:t>(1) Gegenstand und Dauer der Auftragsverarbeitung sowie Umfang, Art und Zweck der vorgesehenen Verarbeitung von personenbezogenen Daten</w:t>
            </w:r>
            <w:r w:rsidRPr="00A3127D" w:rsidDel="00EF233E">
              <w:rPr>
                <w:rFonts w:ascii="Arial" w:eastAsia="Times" w:hAnsi="Arial" w:cs="Arial"/>
                <w:kern w:val="10"/>
                <w:lang w:eastAsia="de-DE"/>
              </w:rPr>
              <w:t xml:space="preserve"> </w:t>
            </w:r>
            <w:r w:rsidRPr="00A3127D">
              <w:rPr>
                <w:rFonts w:ascii="Arial" w:eastAsia="Times" w:hAnsi="Arial" w:cs="Arial"/>
                <w:kern w:val="10"/>
                <w:lang w:eastAsia="de-DE"/>
              </w:rPr>
              <w:t>ergeben sich aus Anlage Nr. 1 (Anforderungen und Vorgaben zur Leistungserbringung) sowie Anlage Nr. 2 (Servicekatalog und Servicebeschreibung) und Anlage 5 (Lösungsdokumente) zum Vertrag.</w:t>
            </w:r>
          </w:p>
        </w:tc>
        <w:tc>
          <w:tcPr>
            <w:tcW w:w="200" w:type="pct"/>
            <w:shd w:val="clear" w:color="auto" w:fill="D9D9D9" w:themeFill="background1" w:themeFillShade="D9"/>
          </w:tcPr>
          <w:p w14:paraId="3FECFE54" w14:textId="6402FFF3" w:rsidR="009C193D" w:rsidRDefault="009C193D" w:rsidP="009C193D">
            <w:pPr>
              <w:jc w:val="center"/>
            </w:pPr>
            <w:r>
              <w:t>J</w:t>
            </w:r>
          </w:p>
        </w:tc>
        <w:tc>
          <w:tcPr>
            <w:tcW w:w="2300" w:type="pct"/>
            <w:shd w:val="clear" w:color="auto" w:fill="D9D9D9" w:themeFill="background1" w:themeFillShade="D9"/>
          </w:tcPr>
          <w:p w14:paraId="01E5BB15" w14:textId="6221E757" w:rsidR="009C193D" w:rsidRPr="009C05D6" w:rsidRDefault="009C193D" w:rsidP="009C193D">
            <w:r w:rsidRPr="00E554BA">
              <w:rPr>
                <w:rStyle w:val="Note"/>
              </w:rPr>
              <w:t>Nicht verhandelbares A-Kriterium.</w:t>
            </w:r>
          </w:p>
        </w:tc>
      </w:tr>
      <w:tr w:rsidR="009C193D" w14:paraId="51F47B64" w14:textId="77777777" w:rsidTr="009C193D">
        <w:tc>
          <w:tcPr>
            <w:tcW w:w="200" w:type="pct"/>
          </w:tcPr>
          <w:p w14:paraId="667D70BB" w14:textId="77777777" w:rsidR="009C193D" w:rsidRDefault="009C193D" w:rsidP="009C193D">
            <w:r>
              <w:t>8</w:t>
            </w:r>
          </w:p>
        </w:tc>
        <w:tc>
          <w:tcPr>
            <w:tcW w:w="2300" w:type="pct"/>
          </w:tcPr>
          <w:p w14:paraId="755AB396" w14:textId="77777777" w:rsidR="009C193D" w:rsidRPr="00A3127D" w:rsidRDefault="009C193D" w:rsidP="009C193D">
            <w:pPr>
              <w:suppressLineNumbers/>
              <w:spacing w:before="0" w:after="0" w:line="260" w:lineRule="atLeast"/>
              <w:jc w:val="both"/>
              <w:rPr>
                <w:rFonts w:ascii="Arial" w:eastAsia="Times" w:hAnsi="Arial" w:cs="Arial"/>
                <w:kern w:val="10"/>
                <w:lang w:eastAsia="de-DE"/>
              </w:rPr>
            </w:pPr>
            <w:r w:rsidRPr="00A3127D">
              <w:rPr>
                <w:rFonts w:ascii="Arial" w:eastAsia="Times" w:hAnsi="Arial" w:cs="Arial"/>
                <w:kern w:val="10"/>
                <w:lang w:eastAsia="de-DE"/>
              </w:rPr>
              <w:t>(2) Folgende Kategorien von personenbezogenen Daten</w:t>
            </w:r>
            <w:r w:rsidRPr="00A3127D" w:rsidDel="00EF233E">
              <w:rPr>
                <w:rFonts w:ascii="Arial" w:eastAsia="Times" w:hAnsi="Arial" w:cs="Arial"/>
                <w:kern w:val="10"/>
                <w:lang w:eastAsia="de-DE"/>
              </w:rPr>
              <w:t xml:space="preserve"> </w:t>
            </w:r>
            <w:r w:rsidRPr="00A3127D">
              <w:rPr>
                <w:rFonts w:ascii="Arial" w:eastAsia="Times" w:hAnsi="Arial" w:cs="Arial"/>
                <w:kern w:val="10"/>
                <w:lang w:eastAsia="de-DE"/>
              </w:rPr>
              <w:t xml:space="preserve">sind Gegenstand der Verarbeitung durch den Auftragsverarbeiter: </w:t>
            </w:r>
          </w:p>
        </w:tc>
        <w:tc>
          <w:tcPr>
            <w:tcW w:w="200" w:type="pct"/>
            <w:shd w:val="clear" w:color="auto" w:fill="D9D9D9" w:themeFill="background1" w:themeFillShade="D9"/>
          </w:tcPr>
          <w:p w14:paraId="33A872C9" w14:textId="49B4DB2F" w:rsidR="009C193D" w:rsidRDefault="009C193D" w:rsidP="009C193D">
            <w:pPr>
              <w:jc w:val="center"/>
            </w:pPr>
            <w:r>
              <w:t>J</w:t>
            </w:r>
          </w:p>
        </w:tc>
        <w:tc>
          <w:tcPr>
            <w:tcW w:w="2300" w:type="pct"/>
            <w:shd w:val="clear" w:color="auto" w:fill="D9D9D9" w:themeFill="background1" w:themeFillShade="D9"/>
          </w:tcPr>
          <w:p w14:paraId="60485512" w14:textId="3A49671A" w:rsidR="009C193D" w:rsidRPr="009C05D6" w:rsidRDefault="009C193D" w:rsidP="009C193D">
            <w:r w:rsidRPr="00E554BA">
              <w:rPr>
                <w:rStyle w:val="Note"/>
              </w:rPr>
              <w:t>Nicht verhandelbares A-Kriterium.</w:t>
            </w:r>
          </w:p>
        </w:tc>
      </w:tr>
      <w:tr w:rsidR="009C193D" w14:paraId="18995350" w14:textId="77777777" w:rsidTr="009C193D">
        <w:tc>
          <w:tcPr>
            <w:tcW w:w="200" w:type="pct"/>
          </w:tcPr>
          <w:p w14:paraId="2B2E7BBA" w14:textId="77777777" w:rsidR="009C193D" w:rsidRDefault="009C193D" w:rsidP="009C193D">
            <w:r>
              <w:t>9</w:t>
            </w:r>
          </w:p>
        </w:tc>
        <w:tc>
          <w:tcPr>
            <w:tcW w:w="2300" w:type="pct"/>
          </w:tcPr>
          <w:p w14:paraId="314D6497" w14:textId="77777777" w:rsidR="009C193D" w:rsidRPr="00A3127D" w:rsidRDefault="009C193D" w:rsidP="009C193D">
            <w:pPr>
              <w:numPr>
                <w:ilvl w:val="0"/>
                <w:numId w:val="134"/>
              </w:numPr>
              <w:suppressLineNumbers/>
              <w:spacing w:before="0" w:after="0" w:line="260" w:lineRule="atLeast"/>
              <w:contextualSpacing/>
              <w:jc w:val="both"/>
              <w:rPr>
                <w:rFonts w:ascii="Arial" w:eastAsia="Times" w:hAnsi="Arial" w:cs="Arial"/>
                <w:kern w:val="10"/>
                <w:lang w:eastAsia="de-DE"/>
              </w:rPr>
            </w:pPr>
            <w:r w:rsidRPr="00A3127D">
              <w:rPr>
                <w:rFonts w:ascii="Arial" w:eastAsia="Times" w:hAnsi="Arial" w:cs="Arial"/>
                <w:kern w:val="10"/>
                <w:lang w:eastAsia="de-DE"/>
              </w:rPr>
              <w:t>Identifikations- und Kontaktdaten</w:t>
            </w:r>
          </w:p>
        </w:tc>
        <w:tc>
          <w:tcPr>
            <w:tcW w:w="200" w:type="pct"/>
            <w:shd w:val="clear" w:color="auto" w:fill="D9D9D9" w:themeFill="background1" w:themeFillShade="D9"/>
          </w:tcPr>
          <w:p w14:paraId="0118BC6B" w14:textId="2D051FCC" w:rsidR="009C193D" w:rsidRDefault="009C193D" w:rsidP="009C193D">
            <w:pPr>
              <w:jc w:val="center"/>
            </w:pPr>
            <w:r>
              <w:t>J</w:t>
            </w:r>
          </w:p>
        </w:tc>
        <w:tc>
          <w:tcPr>
            <w:tcW w:w="2300" w:type="pct"/>
            <w:shd w:val="clear" w:color="auto" w:fill="D9D9D9" w:themeFill="background1" w:themeFillShade="D9"/>
          </w:tcPr>
          <w:p w14:paraId="2D00F3E5" w14:textId="38A1964C" w:rsidR="009C193D" w:rsidRPr="009C05D6" w:rsidRDefault="009C193D" w:rsidP="009C193D">
            <w:r w:rsidRPr="00E554BA">
              <w:rPr>
                <w:rStyle w:val="Note"/>
              </w:rPr>
              <w:t>Nicht verhandelbares A-Kriterium.</w:t>
            </w:r>
          </w:p>
        </w:tc>
      </w:tr>
      <w:tr w:rsidR="009C193D" w14:paraId="196596DC" w14:textId="77777777" w:rsidTr="009C193D">
        <w:tc>
          <w:tcPr>
            <w:tcW w:w="200" w:type="pct"/>
          </w:tcPr>
          <w:p w14:paraId="4D1DEF1A" w14:textId="77777777" w:rsidR="009C193D" w:rsidRDefault="009C193D" w:rsidP="009C193D">
            <w:r>
              <w:lastRenderedPageBreak/>
              <w:t>10</w:t>
            </w:r>
          </w:p>
        </w:tc>
        <w:tc>
          <w:tcPr>
            <w:tcW w:w="2300" w:type="pct"/>
          </w:tcPr>
          <w:p w14:paraId="106AA223" w14:textId="77777777" w:rsidR="009C193D" w:rsidRPr="00A3127D" w:rsidRDefault="009C193D" w:rsidP="009C193D">
            <w:pPr>
              <w:suppressLineNumbers/>
              <w:spacing w:before="0" w:after="0" w:line="260" w:lineRule="atLeast"/>
              <w:ind w:left="720"/>
              <w:contextualSpacing/>
              <w:jc w:val="both"/>
              <w:rPr>
                <w:rFonts w:ascii="Arial" w:eastAsia="Times" w:hAnsi="Arial" w:cs="Arial"/>
                <w:kern w:val="10"/>
                <w:lang w:eastAsia="de-DE"/>
              </w:rPr>
            </w:pPr>
            <w:r w:rsidRPr="00A3127D">
              <w:rPr>
                <w:rFonts w:ascii="Arial" w:eastAsia="Times" w:hAnsi="Arial" w:cs="Arial"/>
                <w:kern w:val="10"/>
                <w:lang w:eastAsia="de-DE"/>
              </w:rPr>
              <w:t>(z.B. dienstliche E-Mail-Adressen, dienstliche User-IDs, dienstliche Telefonnummern)</w:t>
            </w:r>
          </w:p>
        </w:tc>
        <w:tc>
          <w:tcPr>
            <w:tcW w:w="200" w:type="pct"/>
            <w:shd w:val="clear" w:color="auto" w:fill="D9D9D9" w:themeFill="background1" w:themeFillShade="D9"/>
          </w:tcPr>
          <w:p w14:paraId="65DAC0E0" w14:textId="2A0FBC80" w:rsidR="009C193D" w:rsidRDefault="009C193D" w:rsidP="009C193D">
            <w:pPr>
              <w:jc w:val="center"/>
            </w:pPr>
            <w:r>
              <w:t>J</w:t>
            </w:r>
          </w:p>
        </w:tc>
        <w:tc>
          <w:tcPr>
            <w:tcW w:w="2300" w:type="pct"/>
            <w:shd w:val="clear" w:color="auto" w:fill="D9D9D9" w:themeFill="background1" w:themeFillShade="D9"/>
          </w:tcPr>
          <w:p w14:paraId="14263901" w14:textId="38BF3AA4" w:rsidR="009C193D" w:rsidRPr="009C05D6" w:rsidRDefault="009C193D" w:rsidP="009C193D">
            <w:r w:rsidRPr="00E554BA">
              <w:rPr>
                <w:rStyle w:val="Note"/>
              </w:rPr>
              <w:t>Nicht verhandelbares A-Kriterium.</w:t>
            </w:r>
          </w:p>
        </w:tc>
      </w:tr>
      <w:tr w:rsidR="009C193D" w14:paraId="65270D09" w14:textId="77777777" w:rsidTr="009C193D">
        <w:tc>
          <w:tcPr>
            <w:tcW w:w="200" w:type="pct"/>
          </w:tcPr>
          <w:p w14:paraId="695931F0" w14:textId="77777777" w:rsidR="009C193D" w:rsidRDefault="009C193D" w:rsidP="009C193D">
            <w:r>
              <w:t>11</w:t>
            </w:r>
          </w:p>
        </w:tc>
        <w:tc>
          <w:tcPr>
            <w:tcW w:w="2300" w:type="pct"/>
          </w:tcPr>
          <w:p w14:paraId="1DDDB0FC" w14:textId="77777777" w:rsidR="009C193D" w:rsidRPr="00A3127D" w:rsidRDefault="009C193D" w:rsidP="009C193D">
            <w:pPr>
              <w:numPr>
                <w:ilvl w:val="0"/>
                <w:numId w:val="134"/>
              </w:numPr>
              <w:suppressLineNumbers/>
              <w:spacing w:before="0" w:after="0" w:line="260" w:lineRule="atLeast"/>
              <w:contextualSpacing/>
              <w:jc w:val="both"/>
              <w:rPr>
                <w:rFonts w:ascii="Arial" w:eastAsia="Times" w:hAnsi="Arial" w:cs="Arial"/>
                <w:kern w:val="10"/>
                <w:lang w:eastAsia="de-DE"/>
              </w:rPr>
            </w:pPr>
            <w:r w:rsidRPr="00A3127D">
              <w:rPr>
                <w:rFonts w:ascii="Arial" w:eastAsia="Times" w:hAnsi="Arial" w:cs="Arial"/>
                <w:kern w:val="10"/>
                <w:lang w:eastAsia="de-DE"/>
              </w:rPr>
              <w:t>Nutzungsdaten</w:t>
            </w:r>
          </w:p>
        </w:tc>
        <w:tc>
          <w:tcPr>
            <w:tcW w:w="200" w:type="pct"/>
            <w:shd w:val="clear" w:color="auto" w:fill="D9D9D9" w:themeFill="background1" w:themeFillShade="D9"/>
          </w:tcPr>
          <w:p w14:paraId="5CDB837E" w14:textId="1B396BA3" w:rsidR="009C193D" w:rsidRDefault="009C193D" w:rsidP="009C193D">
            <w:pPr>
              <w:jc w:val="center"/>
            </w:pPr>
            <w:r>
              <w:t>J</w:t>
            </w:r>
          </w:p>
        </w:tc>
        <w:tc>
          <w:tcPr>
            <w:tcW w:w="2300" w:type="pct"/>
            <w:shd w:val="clear" w:color="auto" w:fill="D9D9D9" w:themeFill="background1" w:themeFillShade="D9"/>
          </w:tcPr>
          <w:p w14:paraId="6C5071B5" w14:textId="04E31FB0" w:rsidR="009C193D" w:rsidRPr="009C05D6" w:rsidRDefault="009C193D" w:rsidP="009C193D">
            <w:r w:rsidRPr="00E554BA">
              <w:rPr>
                <w:rStyle w:val="Note"/>
              </w:rPr>
              <w:t>Nicht verhandelbares A-Kriterium.</w:t>
            </w:r>
          </w:p>
        </w:tc>
      </w:tr>
      <w:tr w:rsidR="009C193D" w14:paraId="17A00F6F" w14:textId="77777777" w:rsidTr="009C193D">
        <w:tc>
          <w:tcPr>
            <w:tcW w:w="200" w:type="pct"/>
          </w:tcPr>
          <w:p w14:paraId="262BFBD8" w14:textId="77777777" w:rsidR="009C193D" w:rsidRDefault="009C193D" w:rsidP="009C193D">
            <w:r>
              <w:t>12</w:t>
            </w:r>
          </w:p>
        </w:tc>
        <w:tc>
          <w:tcPr>
            <w:tcW w:w="2300" w:type="pct"/>
          </w:tcPr>
          <w:p w14:paraId="006964B1" w14:textId="77777777" w:rsidR="009C193D" w:rsidRPr="00A3127D" w:rsidRDefault="009C193D" w:rsidP="009C193D">
            <w:pPr>
              <w:suppressLineNumbers/>
              <w:spacing w:before="0" w:after="0" w:line="260" w:lineRule="atLeast"/>
              <w:ind w:left="720"/>
              <w:contextualSpacing/>
              <w:jc w:val="both"/>
              <w:rPr>
                <w:rFonts w:ascii="Arial" w:eastAsia="Times" w:hAnsi="Arial" w:cs="Arial"/>
                <w:kern w:val="10"/>
                <w:lang w:eastAsia="de-DE"/>
              </w:rPr>
            </w:pPr>
            <w:r w:rsidRPr="00A3127D">
              <w:rPr>
                <w:rFonts w:ascii="Arial" w:eastAsia="Times" w:hAnsi="Arial" w:cs="Arial"/>
                <w:kern w:val="10"/>
                <w:lang w:eastAsia="de-DE"/>
              </w:rPr>
              <w:t xml:space="preserve">(z.B. Zugriffsdaten, Anpassungen und Änderungen, Nutzungsdauer sowie sonstige personenbezogene Daten, die im Rahmen von Monitoring und </w:t>
            </w:r>
            <w:proofErr w:type="spellStart"/>
            <w:r w:rsidRPr="00A3127D">
              <w:rPr>
                <w:rFonts w:ascii="Arial" w:eastAsia="Times" w:hAnsi="Arial" w:cs="Arial"/>
                <w:kern w:val="10"/>
                <w:lang w:eastAsia="de-DE"/>
              </w:rPr>
              <w:t>Logging</w:t>
            </w:r>
            <w:proofErr w:type="spellEnd"/>
            <w:r w:rsidRPr="00A3127D">
              <w:rPr>
                <w:rFonts w:ascii="Arial" w:eastAsia="Times" w:hAnsi="Arial" w:cs="Arial"/>
                <w:kern w:val="10"/>
                <w:lang w:eastAsia="de-DE"/>
              </w:rPr>
              <w:t xml:space="preserve"> anfallen)</w:t>
            </w:r>
          </w:p>
        </w:tc>
        <w:tc>
          <w:tcPr>
            <w:tcW w:w="200" w:type="pct"/>
            <w:shd w:val="clear" w:color="auto" w:fill="D9D9D9" w:themeFill="background1" w:themeFillShade="D9"/>
          </w:tcPr>
          <w:p w14:paraId="664877E5" w14:textId="184363C1" w:rsidR="009C193D" w:rsidRDefault="009C193D" w:rsidP="009C193D">
            <w:pPr>
              <w:jc w:val="center"/>
            </w:pPr>
            <w:r>
              <w:t>J</w:t>
            </w:r>
          </w:p>
        </w:tc>
        <w:tc>
          <w:tcPr>
            <w:tcW w:w="2300" w:type="pct"/>
            <w:shd w:val="clear" w:color="auto" w:fill="D9D9D9" w:themeFill="background1" w:themeFillShade="D9"/>
          </w:tcPr>
          <w:p w14:paraId="052C82BC" w14:textId="6C569B28" w:rsidR="009C193D" w:rsidRPr="009C05D6" w:rsidRDefault="009C193D" w:rsidP="009C193D">
            <w:r w:rsidRPr="00E554BA">
              <w:rPr>
                <w:rStyle w:val="Note"/>
              </w:rPr>
              <w:t>Nicht verhandelbares A-Kriterium.</w:t>
            </w:r>
          </w:p>
        </w:tc>
      </w:tr>
      <w:tr w:rsidR="009C193D" w14:paraId="013B921E" w14:textId="77777777" w:rsidTr="009C193D">
        <w:tc>
          <w:tcPr>
            <w:tcW w:w="200" w:type="pct"/>
          </w:tcPr>
          <w:p w14:paraId="727CE472" w14:textId="77777777" w:rsidR="009C193D" w:rsidRDefault="009C193D" w:rsidP="009C193D">
            <w:r>
              <w:t>13</w:t>
            </w:r>
          </w:p>
        </w:tc>
        <w:tc>
          <w:tcPr>
            <w:tcW w:w="2300" w:type="pct"/>
          </w:tcPr>
          <w:p w14:paraId="3C54E26C" w14:textId="77777777" w:rsidR="009C193D" w:rsidRPr="00A3127D" w:rsidRDefault="009C193D" w:rsidP="009C193D">
            <w:pPr>
              <w:numPr>
                <w:ilvl w:val="0"/>
                <w:numId w:val="134"/>
              </w:numPr>
              <w:suppressLineNumbers/>
              <w:spacing w:before="0" w:after="0" w:line="260" w:lineRule="atLeast"/>
              <w:contextualSpacing/>
              <w:jc w:val="both"/>
              <w:rPr>
                <w:rFonts w:ascii="Arial" w:eastAsia="Times" w:hAnsi="Arial" w:cs="Arial"/>
                <w:kern w:val="10"/>
                <w:lang w:eastAsia="de-DE"/>
              </w:rPr>
            </w:pPr>
            <w:r w:rsidRPr="00A3127D">
              <w:rPr>
                <w:rFonts w:ascii="Arial" w:eastAsia="Times" w:hAnsi="Arial" w:cs="Arial"/>
                <w:kern w:val="10"/>
                <w:lang w:eastAsia="de-DE"/>
              </w:rPr>
              <w:t>Nutzdaten</w:t>
            </w:r>
          </w:p>
        </w:tc>
        <w:tc>
          <w:tcPr>
            <w:tcW w:w="200" w:type="pct"/>
            <w:shd w:val="clear" w:color="auto" w:fill="D9D9D9" w:themeFill="background1" w:themeFillShade="D9"/>
          </w:tcPr>
          <w:p w14:paraId="1F7F3090" w14:textId="518B48A3" w:rsidR="009C193D" w:rsidRDefault="009C193D" w:rsidP="009C193D">
            <w:pPr>
              <w:jc w:val="center"/>
            </w:pPr>
            <w:r>
              <w:t>J</w:t>
            </w:r>
          </w:p>
        </w:tc>
        <w:tc>
          <w:tcPr>
            <w:tcW w:w="2300" w:type="pct"/>
            <w:shd w:val="clear" w:color="auto" w:fill="D9D9D9" w:themeFill="background1" w:themeFillShade="D9"/>
          </w:tcPr>
          <w:p w14:paraId="6D76CA4B" w14:textId="676E7FD6" w:rsidR="009C193D" w:rsidRPr="009C05D6" w:rsidRDefault="009C193D" w:rsidP="009C193D">
            <w:r w:rsidRPr="00E554BA">
              <w:rPr>
                <w:rStyle w:val="Note"/>
              </w:rPr>
              <w:t>Nicht verhandelbares A-Kriterium.</w:t>
            </w:r>
          </w:p>
        </w:tc>
      </w:tr>
      <w:tr w:rsidR="009C193D" w14:paraId="756CA1C3" w14:textId="77777777" w:rsidTr="009C193D">
        <w:tc>
          <w:tcPr>
            <w:tcW w:w="200" w:type="pct"/>
          </w:tcPr>
          <w:p w14:paraId="6561278B" w14:textId="77777777" w:rsidR="009C193D" w:rsidRDefault="009C193D" w:rsidP="009C193D">
            <w:r>
              <w:t>14</w:t>
            </w:r>
          </w:p>
        </w:tc>
        <w:tc>
          <w:tcPr>
            <w:tcW w:w="2300" w:type="pct"/>
          </w:tcPr>
          <w:p w14:paraId="5B36E480" w14:textId="77777777" w:rsidR="009C193D" w:rsidRPr="00A3127D" w:rsidRDefault="009C193D" w:rsidP="009C193D">
            <w:pPr>
              <w:suppressLineNumbers/>
              <w:spacing w:before="0" w:after="0" w:line="260" w:lineRule="atLeast"/>
              <w:ind w:left="720"/>
              <w:contextualSpacing/>
              <w:jc w:val="both"/>
              <w:rPr>
                <w:rFonts w:ascii="Arial" w:eastAsia="Times" w:hAnsi="Arial" w:cs="Arial"/>
                <w:kern w:val="10"/>
                <w:lang w:eastAsia="de-DE"/>
              </w:rPr>
            </w:pPr>
            <w:r w:rsidRPr="00A3127D">
              <w:rPr>
                <w:rFonts w:ascii="Arial" w:eastAsia="Times" w:hAnsi="Arial" w:cs="Arial"/>
                <w:kern w:val="10"/>
                <w:lang w:eastAsia="de-DE"/>
              </w:rPr>
              <w:t>(im Rahmen der gewöhnlichen dienstlichen Nutzung verarbeitete personenbezogene Daten).</w:t>
            </w:r>
          </w:p>
        </w:tc>
        <w:tc>
          <w:tcPr>
            <w:tcW w:w="200" w:type="pct"/>
            <w:shd w:val="clear" w:color="auto" w:fill="D9D9D9" w:themeFill="background1" w:themeFillShade="D9"/>
          </w:tcPr>
          <w:p w14:paraId="63E8E21B" w14:textId="152B20CB" w:rsidR="009C193D" w:rsidRDefault="009C193D" w:rsidP="009C193D">
            <w:pPr>
              <w:jc w:val="center"/>
            </w:pPr>
            <w:r>
              <w:t>J</w:t>
            </w:r>
          </w:p>
        </w:tc>
        <w:tc>
          <w:tcPr>
            <w:tcW w:w="2300" w:type="pct"/>
            <w:shd w:val="clear" w:color="auto" w:fill="D9D9D9" w:themeFill="background1" w:themeFillShade="D9"/>
          </w:tcPr>
          <w:p w14:paraId="78371D51" w14:textId="3295BC60" w:rsidR="009C193D" w:rsidRPr="009C05D6" w:rsidRDefault="009C193D" w:rsidP="009C193D">
            <w:r w:rsidRPr="00E554BA">
              <w:rPr>
                <w:rStyle w:val="Note"/>
              </w:rPr>
              <w:t>Nicht verhandelbares A-Kriterium.</w:t>
            </w:r>
          </w:p>
        </w:tc>
      </w:tr>
      <w:tr w:rsidR="009C193D" w14:paraId="26CE1B90" w14:textId="77777777" w:rsidTr="009C193D">
        <w:tc>
          <w:tcPr>
            <w:tcW w:w="200" w:type="pct"/>
          </w:tcPr>
          <w:p w14:paraId="6386A10F" w14:textId="77777777" w:rsidR="009C193D" w:rsidRDefault="009C193D" w:rsidP="009C193D">
            <w:r>
              <w:t>15</w:t>
            </w:r>
          </w:p>
        </w:tc>
        <w:tc>
          <w:tcPr>
            <w:tcW w:w="2300" w:type="pct"/>
          </w:tcPr>
          <w:p w14:paraId="3EDDB9F4" w14:textId="77777777" w:rsidR="009C193D" w:rsidRPr="00A3127D" w:rsidRDefault="009C193D" w:rsidP="009C193D">
            <w:pPr>
              <w:suppressLineNumbers/>
              <w:spacing w:before="0" w:after="0" w:line="260" w:lineRule="atLeast"/>
              <w:rPr>
                <w:rFonts w:ascii="Arial" w:eastAsia="Times" w:hAnsi="Arial" w:cs="Arial"/>
                <w:kern w:val="10"/>
                <w:lang w:eastAsia="de-DE"/>
              </w:rPr>
            </w:pPr>
            <w:r w:rsidRPr="00A3127D">
              <w:rPr>
                <w:rFonts w:ascii="Arial" w:eastAsia="Times" w:hAnsi="Arial" w:cs="Arial"/>
                <w:kern w:val="10"/>
                <w:lang w:eastAsia="de-DE"/>
              </w:rPr>
              <w:t>(3) Der Kreis der durch den Umgang mit ihren personenbezogenen Daten</w:t>
            </w:r>
            <w:r w:rsidRPr="00A3127D" w:rsidDel="00EF233E">
              <w:rPr>
                <w:rFonts w:ascii="Arial" w:eastAsia="Times" w:hAnsi="Arial" w:cs="Arial"/>
                <w:kern w:val="10"/>
                <w:lang w:eastAsia="de-DE"/>
              </w:rPr>
              <w:t xml:space="preserve"> </w:t>
            </w:r>
            <w:r w:rsidRPr="00A3127D">
              <w:rPr>
                <w:rFonts w:ascii="Arial" w:eastAsia="Times" w:hAnsi="Arial" w:cs="Arial"/>
                <w:kern w:val="10"/>
                <w:lang w:eastAsia="de-DE"/>
              </w:rPr>
              <w:t>betroffenen Personen ist (Kategorien betroffener Personen):</w:t>
            </w:r>
          </w:p>
        </w:tc>
        <w:tc>
          <w:tcPr>
            <w:tcW w:w="200" w:type="pct"/>
            <w:shd w:val="clear" w:color="auto" w:fill="D9D9D9" w:themeFill="background1" w:themeFillShade="D9"/>
          </w:tcPr>
          <w:p w14:paraId="5B33A8FF" w14:textId="3568844B" w:rsidR="009C193D" w:rsidRDefault="009C193D" w:rsidP="009C193D">
            <w:pPr>
              <w:jc w:val="center"/>
            </w:pPr>
            <w:r>
              <w:t>J</w:t>
            </w:r>
          </w:p>
        </w:tc>
        <w:tc>
          <w:tcPr>
            <w:tcW w:w="2300" w:type="pct"/>
            <w:shd w:val="clear" w:color="auto" w:fill="D9D9D9" w:themeFill="background1" w:themeFillShade="D9"/>
          </w:tcPr>
          <w:p w14:paraId="67E712EE" w14:textId="05A80DC9" w:rsidR="009C193D" w:rsidRPr="009C05D6" w:rsidRDefault="009C193D" w:rsidP="009C193D">
            <w:r w:rsidRPr="00E554BA">
              <w:rPr>
                <w:rStyle w:val="Note"/>
              </w:rPr>
              <w:t>Nicht verhandelbares A-Kriterium.</w:t>
            </w:r>
          </w:p>
        </w:tc>
      </w:tr>
      <w:tr w:rsidR="009C193D" w14:paraId="70AA00BA" w14:textId="77777777" w:rsidTr="009C193D">
        <w:tc>
          <w:tcPr>
            <w:tcW w:w="200" w:type="pct"/>
          </w:tcPr>
          <w:p w14:paraId="4C043AC1" w14:textId="77777777" w:rsidR="009C193D" w:rsidRDefault="009C193D" w:rsidP="009C193D">
            <w:r>
              <w:t>16</w:t>
            </w:r>
          </w:p>
        </w:tc>
        <w:tc>
          <w:tcPr>
            <w:tcW w:w="2300" w:type="pct"/>
          </w:tcPr>
          <w:p w14:paraId="594ED6FA" w14:textId="77777777" w:rsidR="009C193D" w:rsidRPr="00A3127D" w:rsidRDefault="009C193D" w:rsidP="009C193D">
            <w:pPr>
              <w:numPr>
                <w:ilvl w:val="0"/>
                <w:numId w:val="133"/>
              </w:numPr>
              <w:suppressLineNumbers/>
              <w:spacing w:before="0" w:after="0" w:line="260" w:lineRule="atLeast"/>
              <w:contextualSpacing/>
              <w:jc w:val="both"/>
              <w:rPr>
                <w:rFonts w:ascii="Arial" w:eastAsia="Times" w:hAnsi="Arial" w:cs="Arial"/>
                <w:kern w:val="10"/>
                <w:lang w:eastAsia="de-DE"/>
              </w:rPr>
            </w:pPr>
            <w:r w:rsidRPr="00A3127D">
              <w:rPr>
                <w:rFonts w:ascii="Arial" w:eastAsia="Times" w:hAnsi="Arial" w:cs="Arial"/>
                <w:kern w:val="10"/>
                <w:lang w:eastAsia="de-DE"/>
              </w:rPr>
              <w:t xml:space="preserve">Beschäftigte des Verantwortlichen und anderer Behörden, </w:t>
            </w:r>
          </w:p>
        </w:tc>
        <w:tc>
          <w:tcPr>
            <w:tcW w:w="200" w:type="pct"/>
            <w:shd w:val="clear" w:color="auto" w:fill="D9D9D9" w:themeFill="background1" w:themeFillShade="D9"/>
          </w:tcPr>
          <w:p w14:paraId="409A1EFE" w14:textId="1B259803" w:rsidR="009C193D" w:rsidRDefault="009C193D" w:rsidP="009C193D">
            <w:pPr>
              <w:jc w:val="center"/>
            </w:pPr>
            <w:r>
              <w:t>J</w:t>
            </w:r>
          </w:p>
        </w:tc>
        <w:tc>
          <w:tcPr>
            <w:tcW w:w="2300" w:type="pct"/>
            <w:shd w:val="clear" w:color="auto" w:fill="D9D9D9" w:themeFill="background1" w:themeFillShade="D9"/>
          </w:tcPr>
          <w:p w14:paraId="73A3DEDF" w14:textId="0C456337" w:rsidR="009C193D" w:rsidRPr="009C05D6" w:rsidRDefault="009C193D" w:rsidP="009C193D">
            <w:r w:rsidRPr="00E554BA">
              <w:rPr>
                <w:rStyle w:val="Note"/>
              </w:rPr>
              <w:t>Nicht verhandelbares A-Kriterium.</w:t>
            </w:r>
          </w:p>
        </w:tc>
      </w:tr>
      <w:tr w:rsidR="009C193D" w14:paraId="0BDFFC8C" w14:textId="77777777" w:rsidTr="009C193D">
        <w:tc>
          <w:tcPr>
            <w:tcW w:w="200" w:type="pct"/>
          </w:tcPr>
          <w:p w14:paraId="44EAD92E" w14:textId="77777777" w:rsidR="009C193D" w:rsidRDefault="009C193D" w:rsidP="009C193D">
            <w:r>
              <w:t>17</w:t>
            </w:r>
          </w:p>
        </w:tc>
        <w:tc>
          <w:tcPr>
            <w:tcW w:w="2300" w:type="pct"/>
          </w:tcPr>
          <w:p w14:paraId="009A8C10" w14:textId="77777777" w:rsidR="009C193D" w:rsidRPr="00A3127D" w:rsidRDefault="009C193D" w:rsidP="009C193D">
            <w:pPr>
              <w:numPr>
                <w:ilvl w:val="0"/>
                <w:numId w:val="133"/>
              </w:numPr>
              <w:suppressLineNumbers/>
              <w:spacing w:before="0" w:after="0" w:line="260" w:lineRule="atLeast"/>
              <w:contextualSpacing/>
              <w:jc w:val="both"/>
              <w:rPr>
                <w:rFonts w:ascii="Arial" w:eastAsia="Times" w:hAnsi="Arial" w:cs="Arial"/>
                <w:kern w:val="10"/>
                <w:lang w:eastAsia="de-DE"/>
              </w:rPr>
            </w:pPr>
            <w:r w:rsidRPr="00A3127D">
              <w:rPr>
                <w:rFonts w:ascii="Arial" w:eastAsia="Times" w:hAnsi="Arial" w:cs="Arial"/>
                <w:kern w:val="10"/>
                <w:lang w:eastAsia="de-DE"/>
              </w:rPr>
              <w:t xml:space="preserve">Vertrags- und Geschäftspartner bzw. Beschäftigte von Vertrags- und Geschäftspartnern, </w:t>
            </w:r>
          </w:p>
        </w:tc>
        <w:tc>
          <w:tcPr>
            <w:tcW w:w="200" w:type="pct"/>
            <w:shd w:val="clear" w:color="auto" w:fill="D9D9D9" w:themeFill="background1" w:themeFillShade="D9"/>
          </w:tcPr>
          <w:p w14:paraId="43FBE6D4" w14:textId="5CFBEA54" w:rsidR="009C193D" w:rsidRDefault="009C193D" w:rsidP="009C193D">
            <w:pPr>
              <w:jc w:val="center"/>
            </w:pPr>
            <w:r>
              <w:t>J</w:t>
            </w:r>
          </w:p>
        </w:tc>
        <w:tc>
          <w:tcPr>
            <w:tcW w:w="2300" w:type="pct"/>
            <w:shd w:val="clear" w:color="auto" w:fill="D9D9D9" w:themeFill="background1" w:themeFillShade="D9"/>
          </w:tcPr>
          <w:p w14:paraId="31D32284" w14:textId="47597EF1" w:rsidR="009C193D" w:rsidRPr="009C05D6" w:rsidRDefault="009C193D" w:rsidP="009C193D">
            <w:r w:rsidRPr="00E554BA">
              <w:rPr>
                <w:rStyle w:val="Note"/>
              </w:rPr>
              <w:t>Nicht verhandelbares A-Kriterium.</w:t>
            </w:r>
          </w:p>
        </w:tc>
      </w:tr>
      <w:tr w:rsidR="009C193D" w14:paraId="5B99C100" w14:textId="77777777" w:rsidTr="009C193D">
        <w:tc>
          <w:tcPr>
            <w:tcW w:w="200" w:type="pct"/>
          </w:tcPr>
          <w:p w14:paraId="2AE82B20" w14:textId="77777777" w:rsidR="009C193D" w:rsidRDefault="009C193D" w:rsidP="009C193D">
            <w:r>
              <w:t>18</w:t>
            </w:r>
          </w:p>
        </w:tc>
        <w:tc>
          <w:tcPr>
            <w:tcW w:w="2300" w:type="pct"/>
          </w:tcPr>
          <w:p w14:paraId="27CB412B" w14:textId="77777777" w:rsidR="009C193D" w:rsidRPr="00A3127D" w:rsidRDefault="009C193D" w:rsidP="009C193D">
            <w:pPr>
              <w:numPr>
                <w:ilvl w:val="0"/>
                <w:numId w:val="133"/>
              </w:numPr>
              <w:suppressLineNumbers/>
              <w:spacing w:before="0" w:after="0" w:line="260" w:lineRule="atLeast"/>
              <w:contextualSpacing/>
              <w:jc w:val="both"/>
              <w:rPr>
                <w:rFonts w:ascii="Arial" w:eastAsia="Times" w:hAnsi="Arial" w:cs="Arial"/>
                <w:kern w:val="10"/>
                <w:lang w:eastAsia="de-DE"/>
              </w:rPr>
            </w:pPr>
            <w:r w:rsidRPr="00A3127D">
              <w:rPr>
                <w:rFonts w:ascii="Arial" w:eastAsia="Times" w:hAnsi="Arial" w:cs="Arial"/>
                <w:kern w:val="10"/>
                <w:lang w:eastAsia="de-DE"/>
              </w:rPr>
              <w:t xml:space="preserve">Berichtspflichtige bzw. Beschäftigte von Berichtspflichtigen z.B. im Bereich der Bankenaufsicht, </w:t>
            </w:r>
          </w:p>
        </w:tc>
        <w:tc>
          <w:tcPr>
            <w:tcW w:w="200" w:type="pct"/>
            <w:shd w:val="clear" w:color="auto" w:fill="D9D9D9" w:themeFill="background1" w:themeFillShade="D9"/>
          </w:tcPr>
          <w:p w14:paraId="3B8FE098" w14:textId="4F67C901" w:rsidR="009C193D" w:rsidRDefault="009C193D" w:rsidP="009C193D">
            <w:pPr>
              <w:jc w:val="center"/>
            </w:pPr>
            <w:r>
              <w:t>J</w:t>
            </w:r>
          </w:p>
        </w:tc>
        <w:tc>
          <w:tcPr>
            <w:tcW w:w="2300" w:type="pct"/>
            <w:shd w:val="clear" w:color="auto" w:fill="D9D9D9" w:themeFill="background1" w:themeFillShade="D9"/>
          </w:tcPr>
          <w:p w14:paraId="19A7F61F" w14:textId="5B9702F4" w:rsidR="009C193D" w:rsidRPr="009C05D6" w:rsidRDefault="009C193D" w:rsidP="009C193D">
            <w:r w:rsidRPr="00E554BA">
              <w:rPr>
                <w:rStyle w:val="Note"/>
              </w:rPr>
              <w:t>Nicht verhandelbares A-Kriterium.</w:t>
            </w:r>
          </w:p>
        </w:tc>
      </w:tr>
      <w:tr w:rsidR="009C193D" w14:paraId="7D0CBC28" w14:textId="77777777" w:rsidTr="009C193D">
        <w:tc>
          <w:tcPr>
            <w:tcW w:w="200" w:type="pct"/>
          </w:tcPr>
          <w:p w14:paraId="348E109E" w14:textId="77777777" w:rsidR="009C193D" w:rsidRDefault="009C193D" w:rsidP="009C193D">
            <w:r>
              <w:t>19</w:t>
            </w:r>
          </w:p>
        </w:tc>
        <w:tc>
          <w:tcPr>
            <w:tcW w:w="2300" w:type="pct"/>
          </w:tcPr>
          <w:p w14:paraId="49203B4A" w14:textId="77777777" w:rsidR="009C193D" w:rsidRPr="00625DBD" w:rsidRDefault="009C193D" w:rsidP="009C193D">
            <w:pPr>
              <w:numPr>
                <w:ilvl w:val="0"/>
                <w:numId w:val="133"/>
              </w:numPr>
              <w:suppressLineNumbers/>
              <w:spacing w:before="0" w:after="0" w:line="260" w:lineRule="atLeast"/>
              <w:contextualSpacing/>
              <w:jc w:val="both"/>
              <w:rPr>
                <w:rFonts w:ascii="Arial" w:eastAsia="Times" w:hAnsi="Arial" w:cs="Arial"/>
                <w:kern w:val="10"/>
                <w:lang w:eastAsia="de-DE"/>
              </w:rPr>
            </w:pPr>
            <w:r w:rsidRPr="00A3127D">
              <w:rPr>
                <w:rFonts w:ascii="Arial" w:eastAsia="Times" w:hAnsi="Arial" w:cs="Arial"/>
                <w:kern w:val="10"/>
                <w:lang w:eastAsia="de-DE"/>
              </w:rPr>
              <w:t>sonstige Bürger.</w:t>
            </w:r>
          </w:p>
        </w:tc>
        <w:tc>
          <w:tcPr>
            <w:tcW w:w="200" w:type="pct"/>
            <w:shd w:val="clear" w:color="auto" w:fill="D9D9D9" w:themeFill="background1" w:themeFillShade="D9"/>
          </w:tcPr>
          <w:p w14:paraId="748F6111" w14:textId="4B593171" w:rsidR="009C193D" w:rsidRDefault="009C193D" w:rsidP="009C193D">
            <w:pPr>
              <w:jc w:val="center"/>
            </w:pPr>
            <w:r>
              <w:t>J</w:t>
            </w:r>
          </w:p>
        </w:tc>
        <w:tc>
          <w:tcPr>
            <w:tcW w:w="2300" w:type="pct"/>
            <w:shd w:val="clear" w:color="auto" w:fill="D9D9D9" w:themeFill="background1" w:themeFillShade="D9"/>
          </w:tcPr>
          <w:p w14:paraId="3B8BCB8D" w14:textId="37CA9DFC" w:rsidR="009C193D" w:rsidRPr="009C05D6" w:rsidRDefault="009C193D" w:rsidP="009C193D">
            <w:r w:rsidRPr="00E554BA">
              <w:rPr>
                <w:rStyle w:val="Note"/>
              </w:rPr>
              <w:t>Nicht verhandelbares A-Kriterium.</w:t>
            </w:r>
          </w:p>
        </w:tc>
      </w:tr>
      <w:tr w:rsidR="009C193D" w14:paraId="61B6517E" w14:textId="77777777" w:rsidTr="009C193D">
        <w:tc>
          <w:tcPr>
            <w:tcW w:w="200" w:type="pct"/>
          </w:tcPr>
          <w:p w14:paraId="6C9B45DC" w14:textId="77777777" w:rsidR="009C193D" w:rsidRDefault="009C193D" w:rsidP="009C193D">
            <w:r>
              <w:t>20</w:t>
            </w:r>
          </w:p>
        </w:tc>
        <w:tc>
          <w:tcPr>
            <w:tcW w:w="2300" w:type="pct"/>
          </w:tcPr>
          <w:p w14:paraId="1BD40887" w14:textId="77777777" w:rsidR="009C193D" w:rsidRPr="00A3127D" w:rsidRDefault="009C193D" w:rsidP="009C193D">
            <w:pPr>
              <w:suppressLineNumbers/>
              <w:spacing w:before="0" w:after="0" w:line="260" w:lineRule="atLeast"/>
              <w:jc w:val="both"/>
              <w:rPr>
                <w:rFonts w:ascii="Arial" w:eastAsia="Times" w:hAnsi="Arial" w:cs="Arial"/>
                <w:kern w:val="10"/>
                <w:lang w:eastAsia="de-DE"/>
              </w:rPr>
            </w:pPr>
            <w:r w:rsidRPr="00A3127D">
              <w:rPr>
                <w:rFonts w:ascii="Arial" w:eastAsia="Times" w:hAnsi="Arial" w:cs="Arial"/>
                <w:kern w:val="10"/>
                <w:lang w:eastAsia="de-DE"/>
              </w:rPr>
              <w:t>(4) Die Verarbeitung besonderer Kategorien personenbezogener Daten im Sinne von Art. 9 Abs. 1 DSGVO ist nach dem vereinbarten Leistungsumfang grundsätzlich nicht vorgesehen.</w:t>
            </w:r>
            <w:r w:rsidRPr="00A3127D" w:rsidDel="00CB700D">
              <w:rPr>
                <w:rFonts w:ascii="Arial" w:eastAsia="Times" w:hAnsi="Arial" w:cs="Arial"/>
                <w:kern w:val="10"/>
                <w:lang w:eastAsia="de-DE"/>
              </w:rPr>
              <w:t xml:space="preserve"> </w:t>
            </w:r>
          </w:p>
        </w:tc>
        <w:tc>
          <w:tcPr>
            <w:tcW w:w="200" w:type="pct"/>
            <w:shd w:val="clear" w:color="auto" w:fill="D9D9D9" w:themeFill="background1" w:themeFillShade="D9"/>
          </w:tcPr>
          <w:p w14:paraId="3057E368" w14:textId="731B8F88" w:rsidR="009C193D" w:rsidRDefault="009C193D" w:rsidP="009C193D">
            <w:pPr>
              <w:jc w:val="center"/>
            </w:pPr>
            <w:r>
              <w:t>J</w:t>
            </w:r>
          </w:p>
        </w:tc>
        <w:tc>
          <w:tcPr>
            <w:tcW w:w="2300" w:type="pct"/>
            <w:shd w:val="clear" w:color="auto" w:fill="D9D9D9" w:themeFill="background1" w:themeFillShade="D9"/>
          </w:tcPr>
          <w:p w14:paraId="36BBE7BF" w14:textId="035E3D16" w:rsidR="009C193D" w:rsidRPr="009C05D6" w:rsidRDefault="009C193D" w:rsidP="009C193D">
            <w:r w:rsidRPr="00E554BA">
              <w:rPr>
                <w:rStyle w:val="Note"/>
              </w:rPr>
              <w:t>Nicht verhandelbares A-Kriterium.</w:t>
            </w:r>
          </w:p>
        </w:tc>
      </w:tr>
      <w:tr w:rsidR="009C193D" w14:paraId="6A65BFD4" w14:textId="77777777" w:rsidTr="009C193D">
        <w:tc>
          <w:tcPr>
            <w:tcW w:w="200" w:type="pct"/>
          </w:tcPr>
          <w:p w14:paraId="2A613713" w14:textId="77777777" w:rsidR="009C193D" w:rsidRDefault="009C193D" w:rsidP="009C193D">
            <w:r>
              <w:t>21</w:t>
            </w:r>
          </w:p>
        </w:tc>
        <w:tc>
          <w:tcPr>
            <w:tcW w:w="2300" w:type="pct"/>
          </w:tcPr>
          <w:p w14:paraId="6E8AA7BF" w14:textId="77777777" w:rsidR="009C193D" w:rsidRPr="00625DBD" w:rsidRDefault="009C193D" w:rsidP="009C193D">
            <w:pPr>
              <w:keepNext/>
              <w:keepLines/>
              <w:suppressLineNumbers/>
              <w:spacing w:before="240" w:after="0" w:line="260" w:lineRule="atLeast"/>
              <w:jc w:val="both"/>
              <w:outlineLvl w:val="0"/>
              <w:rPr>
                <w:rFonts w:ascii="Arial" w:eastAsia="Times New Roman" w:hAnsi="Arial" w:cs="Arial"/>
                <w:b/>
                <w:kern w:val="10"/>
                <w:lang w:eastAsia="de-DE"/>
              </w:rPr>
            </w:pPr>
            <w:bookmarkStart w:id="7" w:name="_Toc234493753"/>
            <w:bookmarkStart w:id="8" w:name="_Toc234519724"/>
            <w:r w:rsidRPr="00A3127D">
              <w:rPr>
                <w:rFonts w:ascii="Arial" w:eastAsia="Times New Roman" w:hAnsi="Arial" w:cs="Arial"/>
                <w:b/>
                <w:kern w:val="10"/>
                <w:lang w:eastAsia="de-DE"/>
              </w:rPr>
              <w:t>§ 3 Verpfl</w:t>
            </w:r>
            <w:r>
              <w:rPr>
                <w:rFonts w:ascii="Arial" w:eastAsia="Times New Roman" w:hAnsi="Arial" w:cs="Arial"/>
                <w:b/>
                <w:kern w:val="10"/>
                <w:lang w:eastAsia="de-DE"/>
              </w:rPr>
              <w:t>i</w:t>
            </w:r>
            <w:r w:rsidRPr="00A3127D">
              <w:rPr>
                <w:rFonts w:ascii="Arial" w:eastAsia="Times New Roman" w:hAnsi="Arial" w:cs="Arial"/>
                <w:b/>
                <w:kern w:val="10"/>
                <w:lang w:eastAsia="de-DE"/>
              </w:rPr>
              <w:t>chtungen und Weisungsbefugnis</w:t>
            </w:r>
            <w:bookmarkEnd w:id="7"/>
            <w:bookmarkEnd w:id="8"/>
          </w:p>
        </w:tc>
        <w:tc>
          <w:tcPr>
            <w:tcW w:w="200" w:type="pct"/>
            <w:shd w:val="clear" w:color="auto" w:fill="D9D9D9" w:themeFill="background1" w:themeFillShade="D9"/>
          </w:tcPr>
          <w:p w14:paraId="58522E0A" w14:textId="515A1F07" w:rsidR="009C193D" w:rsidRDefault="009C193D" w:rsidP="009C193D">
            <w:pPr>
              <w:keepNext/>
              <w:jc w:val="center"/>
            </w:pPr>
            <w:r>
              <w:t>J</w:t>
            </w:r>
          </w:p>
        </w:tc>
        <w:tc>
          <w:tcPr>
            <w:tcW w:w="2300" w:type="pct"/>
            <w:shd w:val="clear" w:color="auto" w:fill="D9D9D9" w:themeFill="background1" w:themeFillShade="D9"/>
          </w:tcPr>
          <w:p w14:paraId="63BD25F3" w14:textId="09652590" w:rsidR="009C193D" w:rsidRPr="009C05D6" w:rsidRDefault="009C193D" w:rsidP="009C193D">
            <w:pPr>
              <w:keepNext/>
            </w:pPr>
            <w:r w:rsidRPr="00E554BA">
              <w:rPr>
                <w:rStyle w:val="Note"/>
              </w:rPr>
              <w:t>Nicht verhandelbares A-Kriterium.</w:t>
            </w:r>
          </w:p>
        </w:tc>
      </w:tr>
      <w:tr w:rsidR="009C193D" w14:paraId="380A0966" w14:textId="77777777" w:rsidTr="009C193D">
        <w:tc>
          <w:tcPr>
            <w:tcW w:w="200" w:type="pct"/>
          </w:tcPr>
          <w:p w14:paraId="5C7D1F13" w14:textId="77777777" w:rsidR="009C193D" w:rsidRDefault="009C193D" w:rsidP="009C193D">
            <w:r>
              <w:t>22</w:t>
            </w:r>
          </w:p>
        </w:tc>
        <w:tc>
          <w:tcPr>
            <w:tcW w:w="2300" w:type="pct"/>
          </w:tcPr>
          <w:p w14:paraId="471E0DCB" w14:textId="77777777" w:rsidR="009C193D" w:rsidRPr="00A3127D" w:rsidRDefault="009C193D" w:rsidP="009C193D">
            <w:pPr>
              <w:suppressLineNumbers/>
              <w:spacing w:before="0" w:after="0" w:line="260" w:lineRule="atLeast"/>
              <w:rPr>
                <w:rFonts w:ascii="Arial" w:eastAsia="Times" w:hAnsi="Arial" w:cs="Arial"/>
                <w:kern w:val="10"/>
                <w:lang w:eastAsia="de-DE"/>
              </w:rPr>
            </w:pPr>
            <w:r w:rsidRPr="00A3127D">
              <w:rPr>
                <w:rFonts w:ascii="Arial" w:eastAsia="Times" w:hAnsi="Arial" w:cs="Arial"/>
                <w:kern w:val="10"/>
                <w:lang w:eastAsia="de-DE"/>
              </w:rPr>
              <w:t>(1) Die Vertragsparteien sind verpflichtet, die ihnen durch datenschutzrechtliche Vorschriften (insbesondere die DSGVO) auferlegten Pflichten einzuhalten. Der Verantwortliche kann jederzeit die Herausgabe, Berichtigung, Anpassung, Löschung und Einschränkung der Verarbeitung der personenbezogenen Daten</w:t>
            </w:r>
            <w:r w:rsidRPr="00A3127D" w:rsidDel="00EF233E">
              <w:rPr>
                <w:rFonts w:ascii="Arial" w:eastAsia="Times" w:hAnsi="Arial" w:cs="Arial"/>
                <w:kern w:val="10"/>
                <w:lang w:eastAsia="de-DE"/>
              </w:rPr>
              <w:t xml:space="preserve"> </w:t>
            </w:r>
            <w:r w:rsidRPr="00A3127D">
              <w:rPr>
                <w:rFonts w:ascii="Arial" w:eastAsia="Times" w:hAnsi="Arial" w:cs="Arial"/>
                <w:kern w:val="10"/>
                <w:lang w:eastAsia="de-DE"/>
              </w:rPr>
              <w:t xml:space="preserve">verlangen. </w:t>
            </w:r>
          </w:p>
        </w:tc>
        <w:tc>
          <w:tcPr>
            <w:tcW w:w="200" w:type="pct"/>
            <w:shd w:val="clear" w:color="auto" w:fill="D9D9D9" w:themeFill="background1" w:themeFillShade="D9"/>
          </w:tcPr>
          <w:p w14:paraId="6704022E" w14:textId="085ECCDF" w:rsidR="009C193D" w:rsidRDefault="009C193D" w:rsidP="009C193D">
            <w:pPr>
              <w:jc w:val="center"/>
            </w:pPr>
            <w:r>
              <w:t>J</w:t>
            </w:r>
          </w:p>
        </w:tc>
        <w:tc>
          <w:tcPr>
            <w:tcW w:w="2300" w:type="pct"/>
            <w:shd w:val="clear" w:color="auto" w:fill="D9D9D9" w:themeFill="background1" w:themeFillShade="D9"/>
          </w:tcPr>
          <w:p w14:paraId="1FD48BF5" w14:textId="37E64C65" w:rsidR="009C193D" w:rsidRPr="009C05D6" w:rsidRDefault="009C193D" w:rsidP="009C193D">
            <w:r w:rsidRPr="00E554BA">
              <w:rPr>
                <w:rStyle w:val="Note"/>
              </w:rPr>
              <w:t>Nicht verhandelbares A-Kriterium.</w:t>
            </w:r>
          </w:p>
        </w:tc>
      </w:tr>
      <w:tr w:rsidR="009C193D" w14:paraId="5B0B2FE9" w14:textId="77777777" w:rsidTr="009C193D">
        <w:tc>
          <w:tcPr>
            <w:tcW w:w="200" w:type="pct"/>
          </w:tcPr>
          <w:p w14:paraId="74176E42" w14:textId="77777777" w:rsidR="009C193D" w:rsidRDefault="009C193D" w:rsidP="009C193D">
            <w:r>
              <w:t>23</w:t>
            </w:r>
          </w:p>
        </w:tc>
        <w:tc>
          <w:tcPr>
            <w:tcW w:w="2300" w:type="pct"/>
          </w:tcPr>
          <w:p w14:paraId="41EDE2DF" w14:textId="77777777" w:rsidR="009C193D" w:rsidRPr="00A3127D" w:rsidRDefault="009C193D" w:rsidP="009C193D">
            <w:pPr>
              <w:suppressLineNumbers/>
              <w:spacing w:before="0" w:after="0" w:line="260" w:lineRule="atLeast"/>
              <w:jc w:val="both"/>
              <w:rPr>
                <w:rFonts w:ascii="Arial" w:eastAsia="Times" w:hAnsi="Arial" w:cs="Arial"/>
                <w:kern w:val="10"/>
                <w:lang w:eastAsia="de-DE"/>
              </w:rPr>
            </w:pPr>
            <w:r w:rsidRPr="00A3127D">
              <w:rPr>
                <w:rFonts w:ascii="Arial" w:eastAsia="Times" w:hAnsi="Arial" w:cs="Arial"/>
                <w:kern w:val="10"/>
                <w:lang w:eastAsia="de-DE"/>
              </w:rPr>
              <w:t xml:space="preserve">(2) Zur Gewährleistung des Schutzes der Rechte der betroffenen Personen unterstützt der Auftragsverarbeiter den Verantwortlichen angemessen, insbesondere durch die Gewährleistung geeigneter technischer und organisatorischer Maßnahmen. </w:t>
            </w:r>
          </w:p>
        </w:tc>
        <w:tc>
          <w:tcPr>
            <w:tcW w:w="200" w:type="pct"/>
            <w:shd w:val="clear" w:color="auto" w:fill="D9D9D9" w:themeFill="background1" w:themeFillShade="D9"/>
          </w:tcPr>
          <w:p w14:paraId="5E255974" w14:textId="190DA02D" w:rsidR="009C193D" w:rsidRDefault="009C193D" w:rsidP="009C193D">
            <w:pPr>
              <w:jc w:val="center"/>
            </w:pPr>
            <w:r>
              <w:t>J</w:t>
            </w:r>
          </w:p>
        </w:tc>
        <w:tc>
          <w:tcPr>
            <w:tcW w:w="2300" w:type="pct"/>
            <w:shd w:val="clear" w:color="auto" w:fill="D9D9D9" w:themeFill="background1" w:themeFillShade="D9"/>
          </w:tcPr>
          <w:p w14:paraId="59E5AC2D" w14:textId="3AC69DE3" w:rsidR="009C193D" w:rsidRPr="009C05D6" w:rsidRDefault="009C193D" w:rsidP="009C193D">
            <w:r w:rsidRPr="00E554BA">
              <w:rPr>
                <w:rStyle w:val="Note"/>
              </w:rPr>
              <w:t>Nicht verhandelbares A-Kriterium.</w:t>
            </w:r>
          </w:p>
        </w:tc>
      </w:tr>
      <w:tr w:rsidR="009C193D" w14:paraId="55DD98E6" w14:textId="77777777" w:rsidTr="009C193D">
        <w:tc>
          <w:tcPr>
            <w:tcW w:w="200" w:type="pct"/>
          </w:tcPr>
          <w:p w14:paraId="5739D742" w14:textId="77777777" w:rsidR="009C193D" w:rsidRDefault="009C193D" w:rsidP="009C193D">
            <w:r>
              <w:lastRenderedPageBreak/>
              <w:t>24</w:t>
            </w:r>
          </w:p>
        </w:tc>
        <w:tc>
          <w:tcPr>
            <w:tcW w:w="2300" w:type="pct"/>
          </w:tcPr>
          <w:p w14:paraId="6103E21B" w14:textId="77777777" w:rsidR="009C193D" w:rsidRPr="00A3127D" w:rsidRDefault="009C193D" w:rsidP="009C193D">
            <w:pPr>
              <w:suppressLineNumbers/>
              <w:spacing w:before="0" w:after="0" w:line="260" w:lineRule="atLeast"/>
              <w:rPr>
                <w:rFonts w:ascii="Arial" w:eastAsia="Times" w:hAnsi="Arial" w:cs="Arial"/>
                <w:kern w:val="10"/>
                <w:lang w:eastAsia="de-DE"/>
              </w:rPr>
            </w:pPr>
            <w:r w:rsidRPr="00A3127D">
              <w:rPr>
                <w:rFonts w:ascii="Arial" w:eastAsia="Times" w:hAnsi="Arial" w:cs="Arial"/>
                <w:kern w:val="10"/>
                <w:lang w:eastAsia="de-DE"/>
              </w:rPr>
              <w:t xml:space="preserve">(3) Soweit sich eine betroffene Person zwecks Geltendmachung eines Betroffenenrechts unmittelbar an den Auftragsverarbeiter wendet, wird der Auftragsverarbeiter dieses Ersuchen unverzüglich an den Verantwortlichen weiterleiten. </w:t>
            </w:r>
          </w:p>
        </w:tc>
        <w:tc>
          <w:tcPr>
            <w:tcW w:w="200" w:type="pct"/>
            <w:shd w:val="clear" w:color="auto" w:fill="D9D9D9" w:themeFill="background1" w:themeFillShade="D9"/>
          </w:tcPr>
          <w:p w14:paraId="6D060B8F" w14:textId="70A3E880" w:rsidR="009C193D" w:rsidRDefault="009C193D" w:rsidP="009C193D">
            <w:pPr>
              <w:jc w:val="center"/>
            </w:pPr>
            <w:r>
              <w:t>J</w:t>
            </w:r>
          </w:p>
        </w:tc>
        <w:tc>
          <w:tcPr>
            <w:tcW w:w="2300" w:type="pct"/>
            <w:shd w:val="clear" w:color="auto" w:fill="D9D9D9" w:themeFill="background1" w:themeFillShade="D9"/>
          </w:tcPr>
          <w:p w14:paraId="1BF6606B" w14:textId="5B1B6AF0" w:rsidR="009C193D" w:rsidRPr="009C05D6" w:rsidRDefault="009C193D" w:rsidP="009C193D">
            <w:r w:rsidRPr="00E554BA">
              <w:rPr>
                <w:rStyle w:val="Note"/>
              </w:rPr>
              <w:t>Nicht verhandelbares A-Kriterium.</w:t>
            </w:r>
          </w:p>
        </w:tc>
      </w:tr>
      <w:tr w:rsidR="009C193D" w14:paraId="757AC971" w14:textId="77777777" w:rsidTr="009C193D">
        <w:tc>
          <w:tcPr>
            <w:tcW w:w="200" w:type="pct"/>
          </w:tcPr>
          <w:p w14:paraId="313F99F4" w14:textId="77777777" w:rsidR="009C193D" w:rsidRDefault="009C193D" w:rsidP="009C193D">
            <w:r>
              <w:t>25</w:t>
            </w:r>
          </w:p>
        </w:tc>
        <w:tc>
          <w:tcPr>
            <w:tcW w:w="2300" w:type="pct"/>
          </w:tcPr>
          <w:p w14:paraId="7001FCC8" w14:textId="77777777" w:rsidR="009C193D" w:rsidRPr="00A3127D" w:rsidRDefault="009C193D" w:rsidP="009C193D">
            <w:pPr>
              <w:suppressLineNumbers/>
              <w:spacing w:before="0" w:after="0" w:line="260" w:lineRule="atLeast"/>
              <w:jc w:val="both"/>
              <w:rPr>
                <w:rFonts w:ascii="Arial" w:eastAsia="Times" w:hAnsi="Arial" w:cs="Arial"/>
                <w:kern w:val="10"/>
                <w:lang w:eastAsia="de-DE"/>
              </w:rPr>
            </w:pPr>
            <w:r w:rsidRPr="00A3127D">
              <w:rPr>
                <w:rFonts w:ascii="Arial" w:eastAsia="Times" w:hAnsi="Arial" w:cs="Arial"/>
                <w:kern w:val="10"/>
                <w:lang w:eastAsia="de-DE"/>
              </w:rPr>
              <w:t>(4) Der Auftragsverarbeiter darf personenbezogene Daten</w:t>
            </w:r>
            <w:r w:rsidRPr="00A3127D" w:rsidDel="00EF233E">
              <w:rPr>
                <w:rFonts w:ascii="Arial" w:eastAsia="Times" w:hAnsi="Arial" w:cs="Arial"/>
                <w:kern w:val="10"/>
                <w:lang w:eastAsia="de-DE"/>
              </w:rPr>
              <w:t xml:space="preserve"> </w:t>
            </w:r>
            <w:r w:rsidRPr="00A3127D">
              <w:rPr>
                <w:rFonts w:ascii="Arial" w:eastAsia="Times" w:hAnsi="Arial" w:cs="Arial"/>
                <w:kern w:val="10"/>
                <w:lang w:eastAsia="de-DE"/>
              </w:rPr>
              <w:t xml:space="preserve">ausschließlich im Rahmen der dokumentierten Weisungen des Verantwortlichen verarbeiten, </w:t>
            </w:r>
            <w:r w:rsidRPr="00A3127D">
              <w:rPr>
                <w:rFonts w:ascii="Arial" w:eastAsia="Times New Roman" w:hAnsi="Arial" w:cs="Arial"/>
                <w:kern w:val="0"/>
                <w:lang w:eastAsia="de-DE"/>
              </w:rPr>
              <w:t>sofern er nicht zu einer anderen Verarbeitung durch das Recht der Union oder des Mitgliedstaates, dem der Auftragsverarbeiter unterliegt, hierzu verpflichtet ist (z.B. Ermittlungen von Strafverfolgungs- oder Staatsschutzbehörden). In einem solchen Fall teilt der Auftragsverarbeiter dem Verantwortlichen diese rechtlichen Anforderungen vor der Verarbeitung mit, sofern das betreffende Recht eine solche Mitteilung nicht wegen eines wichtigen öffentlichen Interesses verbietet (Art. 28 Abs. </w:t>
            </w:r>
            <w:proofErr w:type="gramStart"/>
            <w:r w:rsidRPr="00A3127D">
              <w:rPr>
                <w:rFonts w:ascii="Arial" w:eastAsia="Times New Roman" w:hAnsi="Arial" w:cs="Arial"/>
                <w:kern w:val="0"/>
                <w:lang w:eastAsia="de-DE"/>
              </w:rPr>
              <w:t>3</w:t>
            </w:r>
            <w:proofErr w:type="gramEnd"/>
            <w:r w:rsidRPr="00A3127D">
              <w:rPr>
                <w:rFonts w:ascii="Arial" w:eastAsia="Times New Roman" w:hAnsi="Arial" w:cs="Arial"/>
                <w:kern w:val="0"/>
                <w:lang w:eastAsia="de-DE"/>
              </w:rPr>
              <w:t xml:space="preserve"> S. 2 </w:t>
            </w:r>
            <w:proofErr w:type="spellStart"/>
            <w:r w:rsidRPr="00A3127D">
              <w:rPr>
                <w:rFonts w:ascii="Arial" w:eastAsia="Times New Roman" w:hAnsi="Arial" w:cs="Arial"/>
                <w:kern w:val="0"/>
                <w:lang w:eastAsia="de-DE"/>
              </w:rPr>
              <w:t>lit</w:t>
            </w:r>
            <w:proofErr w:type="spellEnd"/>
            <w:r w:rsidRPr="00A3127D">
              <w:rPr>
                <w:rFonts w:ascii="Arial" w:eastAsia="Times New Roman" w:hAnsi="Arial" w:cs="Arial"/>
                <w:kern w:val="0"/>
                <w:lang w:eastAsia="de-DE"/>
              </w:rPr>
              <w:t>. a DSGVO)</w:t>
            </w:r>
            <w:r w:rsidRPr="00A3127D">
              <w:rPr>
                <w:rFonts w:ascii="Arial" w:eastAsia="Times" w:hAnsi="Arial" w:cs="Arial"/>
                <w:kern w:val="10"/>
                <w:lang w:eastAsia="de-DE"/>
              </w:rPr>
              <w:t xml:space="preserve">. Mündliche Weisungen sind binnen vierundzwanzig (24) Stunden vom Auftragsverarbeiter in Textform zu bestätigen. Eine Weisung ist die auf einen bestimmten Umgang des Auftragsverarbeiters mit personenbezogenen Daten gerichtete schriftliche, elektronische oder mündliche Anordnung des Verantwortlichen. Die Anordnungen sind zu dokumentieren. Die Weisungen werden zunächst durch den Vertrag und diese Vereinbarung zur Auftragsverarbeitung definiert und können von dem Verantwortlichen danach in dokumentierter Form durch einzelfallbezogene Weisung geändert, ergänzt oder ersetzt werden. </w:t>
            </w:r>
          </w:p>
        </w:tc>
        <w:tc>
          <w:tcPr>
            <w:tcW w:w="200" w:type="pct"/>
            <w:shd w:val="clear" w:color="auto" w:fill="D9D9D9" w:themeFill="background1" w:themeFillShade="D9"/>
          </w:tcPr>
          <w:p w14:paraId="174B6804" w14:textId="45E25D84" w:rsidR="009C193D" w:rsidRDefault="009C193D" w:rsidP="009C193D">
            <w:pPr>
              <w:jc w:val="center"/>
            </w:pPr>
            <w:r>
              <w:t>J</w:t>
            </w:r>
          </w:p>
        </w:tc>
        <w:tc>
          <w:tcPr>
            <w:tcW w:w="2300" w:type="pct"/>
            <w:shd w:val="clear" w:color="auto" w:fill="D9D9D9" w:themeFill="background1" w:themeFillShade="D9"/>
          </w:tcPr>
          <w:p w14:paraId="42E20F89" w14:textId="182A731D" w:rsidR="009C193D" w:rsidRPr="009C05D6" w:rsidRDefault="009C193D" w:rsidP="009C193D">
            <w:r w:rsidRPr="00E554BA">
              <w:rPr>
                <w:rStyle w:val="Note"/>
              </w:rPr>
              <w:t>Nicht verhandelbares A-Kriterium.</w:t>
            </w:r>
          </w:p>
        </w:tc>
      </w:tr>
      <w:tr w:rsidR="009C193D" w14:paraId="557730DE" w14:textId="77777777" w:rsidTr="009C193D">
        <w:tc>
          <w:tcPr>
            <w:tcW w:w="200" w:type="pct"/>
          </w:tcPr>
          <w:p w14:paraId="028EE99E" w14:textId="77777777" w:rsidR="009C193D" w:rsidRDefault="009C193D" w:rsidP="009C193D">
            <w:r>
              <w:t>26</w:t>
            </w:r>
          </w:p>
        </w:tc>
        <w:tc>
          <w:tcPr>
            <w:tcW w:w="2300" w:type="pct"/>
          </w:tcPr>
          <w:p w14:paraId="3FA505BA" w14:textId="77777777" w:rsidR="009C193D" w:rsidRPr="00A3127D" w:rsidRDefault="009C193D" w:rsidP="009C193D">
            <w:pPr>
              <w:suppressLineNumbers/>
              <w:spacing w:before="0" w:after="0" w:line="260" w:lineRule="atLeast"/>
              <w:jc w:val="both"/>
              <w:rPr>
                <w:rFonts w:ascii="Arial" w:eastAsia="Times" w:hAnsi="Arial" w:cs="Arial"/>
                <w:kern w:val="10"/>
                <w:lang w:eastAsia="de-DE"/>
              </w:rPr>
            </w:pPr>
            <w:r w:rsidRPr="00A3127D">
              <w:rPr>
                <w:rFonts w:ascii="Arial" w:eastAsia="Times" w:hAnsi="Arial" w:cs="Arial"/>
                <w:kern w:val="10"/>
                <w:lang w:eastAsia="de-DE"/>
              </w:rPr>
              <w:t>(5) Der Auftragsverarbeiter hat den Verantwortlichen unverzüglich gemäß der in Anhang 1 „Weisungsbefugnis“ festgelegten Informationswege zu informieren, wenn er der Meinung ist, eine Weisung verstoße gegen datenschutzrechtliche Vorschriften (insbesondere der DSGVO) und dabei zumindest stichwortartig die Gründe zu nennen, aus denen der Auftragsverarbeiter dieser Meinung ist. Der Auftragsverarbeiter ist berechtigt, die Durchführung der entsprechenden Weisung so lange auszusetzen, bis sie von Seiten des Verantwortlichen bestätigt oder geändert wird. Die weisungsberechtigten Personen auf Seiten des Verantwortlichen sowie die zum Empfang der Weisungen berechtigten Personen auf Seiten des Auftragsverarbeiters sowie die vorgesehenen Informationswege sind im Anhang 1 „Weisungsbefugnis“ festgelegt.</w:t>
            </w:r>
          </w:p>
        </w:tc>
        <w:tc>
          <w:tcPr>
            <w:tcW w:w="200" w:type="pct"/>
            <w:shd w:val="clear" w:color="auto" w:fill="D9D9D9" w:themeFill="background1" w:themeFillShade="D9"/>
          </w:tcPr>
          <w:p w14:paraId="38D9744F" w14:textId="2F8ED110" w:rsidR="009C193D" w:rsidRDefault="009C193D" w:rsidP="009C193D">
            <w:pPr>
              <w:jc w:val="center"/>
            </w:pPr>
            <w:r>
              <w:t>J</w:t>
            </w:r>
          </w:p>
        </w:tc>
        <w:tc>
          <w:tcPr>
            <w:tcW w:w="2300" w:type="pct"/>
            <w:shd w:val="clear" w:color="auto" w:fill="D9D9D9" w:themeFill="background1" w:themeFillShade="D9"/>
          </w:tcPr>
          <w:p w14:paraId="094FCCF9" w14:textId="14F72F21" w:rsidR="009C193D" w:rsidRPr="009C05D6" w:rsidRDefault="009C193D" w:rsidP="009C193D">
            <w:r w:rsidRPr="00E554BA">
              <w:rPr>
                <w:rStyle w:val="Note"/>
              </w:rPr>
              <w:t>Nicht verhandelbares A-Kriterium.</w:t>
            </w:r>
          </w:p>
        </w:tc>
      </w:tr>
      <w:tr w:rsidR="009C193D" w14:paraId="45D11A20" w14:textId="77777777" w:rsidTr="009C193D">
        <w:tc>
          <w:tcPr>
            <w:tcW w:w="200" w:type="pct"/>
          </w:tcPr>
          <w:p w14:paraId="589A8844" w14:textId="77777777" w:rsidR="009C193D" w:rsidRDefault="009C193D" w:rsidP="009C193D">
            <w:r>
              <w:t>27</w:t>
            </w:r>
          </w:p>
        </w:tc>
        <w:tc>
          <w:tcPr>
            <w:tcW w:w="2300" w:type="pct"/>
          </w:tcPr>
          <w:p w14:paraId="3B6A8DD1" w14:textId="77777777" w:rsidR="009C193D" w:rsidRPr="00A3127D" w:rsidRDefault="009C193D" w:rsidP="009C193D">
            <w:pPr>
              <w:suppressLineNumbers/>
              <w:spacing w:before="0" w:after="0" w:line="260" w:lineRule="atLeast"/>
              <w:jc w:val="both"/>
              <w:rPr>
                <w:rFonts w:ascii="Arial" w:eastAsia="Times" w:hAnsi="Arial" w:cs="Arial"/>
                <w:kern w:val="10"/>
                <w:lang w:eastAsia="de-DE"/>
              </w:rPr>
            </w:pPr>
            <w:r w:rsidRPr="00A3127D">
              <w:rPr>
                <w:rFonts w:ascii="Arial" w:eastAsia="Times" w:hAnsi="Arial" w:cs="Arial"/>
                <w:kern w:val="10"/>
                <w:lang w:eastAsia="de-DE"/>
              </w:rPr>
              <w:t xml:space="preserve">(6) Änderungen des Verarbeitungsgegenstandes mit Verfahrensänderungen sind zwischen den Vertragsparteien gemeinsam abzustimmen und zu dokumentieren. </w:t>
            </w:r>
          </w:p>
        </w:tc>
        <w:tc>
          <w:tcPr>
            <w:tcW w:w="200" w:type="pct"/>
            <w:shd w:val="clear" w:color="auto" w:fill="D9D9D9" w:themeFill="background1" w:themeFillShade="D9"/>
          </w:tcPr>
          <w:p w14:paraId="01CF6119" w14:textId="69D7B012" w:rsidR="009C193D" w:rsidRDefault="009C193D" w:rsidP="009C193D">
            <w:pPr>
              <w:jc w:val="center"/>
            </w:pPr>
            <w:r>
              <w:t>J</w:t>
            </w:r>
          </w:p>
        </w:tc>
        <w:tc>
          <w:tcPr>
            <w:tcW w:w="2300" w:type="pct"/>
            <w:shd w:val="clear" w:color="auto" w:fill="D9D9D9" w:themeFill="background1" w:themeFillShade="D9"/>
          </w:tcPr>
          <w:p w14:paraId="0BCCAB37" w14:textId="128A8D64" w:rsidR="009C193D" w:rsidRPr="009C05D6" w:rsidRDefault="009C193D" w:rsidP="009C193D">
            <w:r w:rsidRPr="00E554BA">
              <w:rPr>
                <w:rStyle w:val="Note"/>
              </w:rPr>
              <w:t>Nicht verhandelbares A-Kriterium.</w:t>
            </w:r>
          </w:p>
        </w:tc>
      </w:tr>
      <w:tr w:rsidR="009C193D" w14:paraId="0C4FD9FD" w14:textId="77777777" w:rsidTr="009C193D">
        <w:tc>
          <w:tcPr>
            <w:tcW w:w="200" w:type="pct"/>
          </w:tcPr>
          <w:p w14:paraId="01E4107E" w14:textId="77777777" w:rsidR="009C193D" w:rsidRDefault="009C193D" w:rsidP="009C193D">
            <w:r>
              <w:lastRenderedPageBreak/>
              <w:t>28</w:t>
            </w:r>
          </w:p>
        </w:tc>
        <w:tc>
          <w:tcPr>
            <w:tcW w:w="2300" w:type="pct"/>
          </w:tcPr>
          <w:p w14:paraId="255951EB" w14:textId="77777777" w:rsidR="009C193D" w:rsidRPr="00A3127D" w:rsidRDefault="009C193D" w:rsidP="009C193D">
            <w:pPr>
              <w:suppressLineNumbers/>
              <w:spacing w:before="0" w:after="0" w:line="260" w:lineRule="atLeast"/>
              <w:jc w:val="both"/>
              <w:rPr>
                <w:rFonts w:ascii="Arial" w:eastAsia="Times" w:hAnsi="Arial" w:cs="Arial"/>
                <w:kern w:val="10"/>
                <w:lang w:eastAsia="de-DE"/>
              </w:rPr>
            </w:pPr>
            <w:r w:rsidRPr="00A3127D">
              <w:rPr>
                <w:rFonts w:ascii="Arial" w:eastAsia="Times" w:hAnsi="Arial" w:cs="Arial"/>
                <w:kern w:val="10"/>
                <w:lang w:eastAsia="de-DE"/>
              </w:rPr>
              <w:t xml:space="preserve">(7) Auskünfte an Dritte, insbesondere Aufsichtsbehörden, oder betroffene Personen darf der Auftragsverarbeiter nur nach vorheriger ausdrücklicher schriftlicher (oder dokumentierter elektronischer) Zustimmung durch den Verantwortlichen erteilen, es sei denn er ist nach dem Unionsrecht oder </w:t>
            </w:r>
            <w:proofErr w:type="gramStart"/>
            <w:r w:rsidRPr="00A3127D">
              <w:rPr>
                <w:rFonts w:ascii="Arial" w:eastAsia="Times" w:hAnsi="Arial" w:cs="Arial"/>
                <w:kern w:val="10"/>
                <w:lang w:eastAsia="de-DE"/>
              </w:rPr>
              <w:t>dem Recht eines Mitgliedstaats</w:t>
            </w:r>
            <w:proofErr w:type="gramEnd"/>
            <w:r w:rsidRPr="00A3127D">
              <w:rPr>
                <w:rFonts w:ascii="Arial" w:eastAsia="Times" w:hAnsi="Arial" w:cs="Arial"/>
                <w:kern w:val="10"/>
                <w:lang w:eastAsia="de-DE"/>
              </w:rPr>
              <w:t xml:space="preserve"> zur Herausgabe verpflichtet. In diesem Fall ist der Auftragsverarbeiter verpflichtet, den Verantwortlichen unverzüglich über die Anfrage sowie die erteilten Auskünfte zu informieren. </w:t>
            </w:r>
          </w:p>
        </w:tc>
        <w:tc>
          <w:tcPr>
            <w:tcW w:w="200" w:type="pct"/>
            <w:shd w:val="clear" w:color="auto" w:fill="D9D9D9" w:themeFill="background1" w:themeFillShade="D9"/>
          </w:tcPr>
          <w:p w14:paraId="6EA87B4A" w14:textId="685EE98D" w:rsidR="009C193D" w:rsidRDefault="009C193D" w:rsidP="009C193D">
            <w:pPr>
              <w:jc w:val="center"/>
            </w:pPr>
            <w:r>
              <w:t>J</w:t>
            </w:r>
          </w:p>
        </w:tc>
        <w:tc>
          <w:tcPr>
            <w:tcW w:w="2300" w:type="pct"/>
            <w:shd w:val="clear" w:color="auto" w:fill="D9D9D9" w:themeFill="background1" w:themeFillShade="D9"/>
          </w:tcPr>
          <w:p w14:paraId="508EAB56" w14:textId="1C32B738" w:rsidR="009C193D" w:rsidRPr="009C05D6" w:rsidRDefault="009C193D" w:rsidP="009C193D">
            <w:r w:rsidRPr="00E554BA">
              <w:rPr>
                <w:rStyle w:val="Note"/>
              </w:rPr>
              <w:t>Nicht verhandelbares A-Kriterium.</w:t>
            </w:r>
          </w:p>
        </w:tc>
      </w:tr>
      <w:tr w:rsidR="009C193D" w14:paraId="57475008" w14:textId="77777777" w:rsidTr="009C193D">
        <w:tc>
          <w:tcPr>
            <w:tcW w:w="200" w:type="pct"/>
          </w:tcPr>
          <w:p w14:paraId="6E6A66EB" w14:textId="77777777" w:rsidR="009C193D" w:rsidRDefault="009C193D" w:rsidP="009C193D">
            <w:r>
              <w:t>29</w:t>
            </w:r>
          </w:p>
        </w:tc>
        <w:tc>
          <w:tcPr>
            <w:tcW w:w="2300" w:type="pct"/>
          </w:tcPr>
          <w:p w14:paraId="02FB456D" w14:textId="77777777" w:rsidR="009C193D" w:rsidRPr="00A3127D" w:rsidRDefault="009C193D" w:rsidP="009C193D">
            <w:pPr>
              <w:suppressLineNumbers/>
              <w:spacing w:before="0" w:after="0" w:line="260" w:lineRule="atLeast"/>
              <w:jc w:val="both"/>
              <w:rPr>
                <w:rFonts w:ascii="Arial" w:eastAsia="Times" w:hAnsi="Arial" w:cs="Arial"/>
                <w:kern w:val="10"/>
                <w:lang w:eastAsia="de-DE"/>
              </w:rPr>
            </w:pPr>
            <w:r w:rsidRPr="00A3127D">
              <w:rPr>
                <w:rFonts w:ascii="Arial" w:eastAsia="Times" w:hAnsi="Arial" w:cs="Arial"/>
                <w:kern w:val="10"/>
                <w:lang w:eastAsia="de-DE"/>
              </w:rPr>
              <w:t>(8) Der Auftragsverarbeiter verwendet die im Auftrag verarbeiteten personenbezogenen Daten</w:t>
            </w:r>
            <w:r w:rsidRPr="00A3127D" w:rsidDel="00EF233E">
              <w:rPr>
                <w:rFonts w:ascii="Arial" w:eastAsia="Times" w:hAnsi="Arial" w:cs="Arial"/>
                <w:kern w:val="10"/>
                <w:lang w:eastAsia="de-DE"/>
              </w:rPr>
              <w:t xml:space="preserve"> </w:t>
            </w:r>
            <w:r w:rsidRPr="00A3127D">
              <w:rPr>
                <w:rFonts w:ascii="Arial" w:eastAsia="Times" w:hAnsi="Arial" w:cs="Arial"/>
                <w:kern w:val="10"/>
                <w:lang w:eastAsia="de-DE"/>
              </w:rPr>
              <w:t xml:space="preserve">für keine anderen als die unter § 2 (1) dieser </w:t>
            </w:r>
            <w:r w:rsidRPr="00A3127D">
              <w:rPr>
                <w:rFonts w:ascii="Arial" w:eastAsia="Times New Roman" w:hAnsi="Arial" w:cs="Arial"/>
                <w:kern w:val="0"/>
                <w:lang w:eastAsia="de-DE"/>
              </w:rPr>
              <w:t xml:space="preserve">Vereinbarung zur Auftragsdatenverarbeitung </w:t>
            </w:r>
            <w:r w:rsidRPr="00A3127D">
              <w:rPr>
                <w:rFonts w:ascii="Arial" w:eastAsia="Times" w:hAnsi="Arial" w:cs="Arial"/>
                <w:kern w:val="10"/>
                <w:lang w:eastAsia="de-DE"/>
              </w:rPr>
              <w:t>angegebenen Zwecke. Insbesondere dürfen die personenbezogenen Daten</w:t>
            </w:r>
            <w:r w:rsidRPr="00A3127D" w:rsidDel="00EF233E">
              <w:rPr>
                <w:rFonts w:ascii="Arial" w:eastAsia="Times" w:hAnsi="Arial" w:cs="Arial"/>
                <w:kern w:val="10"/>
                <w:lang w:eastAsia="de-DE"/>
              </w:rPr>
              <w:t xml:space="preserve"> </w:t>
            </w:r>
            <w:r w:rsidRPr="00A3127D">
              <w:rPr>
                <w:rFonts w:ascii="Arial" w:eastAsia="Times" w:hAnsi="Arial" w:cs="Arial"/>
                <w:kern w:val="10"/>
                <w:lang w:eastAsia="de-DE"/>
              </w:rPr>
              <w:t>vom Auftragsverarbeiter oder seinen Unterauftragnehmer über die Auftragsverarbeitung hinaus nicht für eigene Zwecke verarbeitet werden. Ferner ist der Auftragsverarbeiter insbesondere nicht berechtigt, die personenbezogener Daten</w:t>
            </w:r>
            <w:r w:rsidRPr="00A3127D" w:rsidDel="00EF233E">
              <w:rPr>
                <w:rFonts w:ascii="Arial" w:eastAsia="Times" w:hAnsi="Arial" w:cs="Arial"/>
                <w:kern w:val="10"/>
                <w:lang w:eastAsia="de-DE"/>
              </w:rPr>
              <w:t xml:space="preserve"> </w:t>
            </w:r>
            <w:r w:rsidRPr="00A3127D">
              <w:rPr>
                <w:rFonts w:ascii="Arial" w:eastAsia="Times" w:hAnsi="Arial" w:cs="Arial"/>
                <w:kern w:val="10"/>
                <w:lang w:eastAsia="de-DE"/>
              </w:rPr>
              <w:t xml:space="preserve">an Dritte weiterzugeben, es sei denn er ist nach dem Unionsrecht oder </w:t>
            </w:r>
            <w:proofErr w:type="gramStart"/>
            <w:r w:rsidRPr="00A3127D">
              <w:rPr>
                <w:rFonts w:ascii="Arial" w:eastAsia="Times" w:hAnsi="Arial" w:cs="Arial"/>
                <w:kern w:val="10"/>
                <w:lang w:eastAsia="de-DE"/>
              </w:rPr>
              <w:t>dem Recht eines Mitgliedstaats</w:t>
            </w:r>
            <w:proofErr w:type="gramEnd"/>
            <w:r w:rsidRPr="00A3127D">
              <w:rPr>
                <w:rFonts w:ascii="Arial" w:eastAsia="Times" w:hAnsi="Arial" w:cs="Arial"/>
                <w:kern w:val="10"/>
                <w:lang w:eastAsia="de-DE"/>
              </w:rPr>
              <w:t xml:space="preserve"> zur Herausgabe verpflichtet. Kopien und Duplikate, mit Ausnahme von Sicherungskopien, soweit diese zur Gewährleistung einer ordnungsgemäßen Datenverarbeitung erforderlich sind, dürfen ohne Wissen des Verantwortlichen nicht erstellt werden. Der Auftragsverarbeiter sichert zu, dass die verarbeiteten personenbezogenen Daten</w:t>
            </w:r>
            <w:r w:rsidRPr="00A3127D" w:rsidDel="00EF233E">
              <w:rPr>
                <w:rFonts w:ascii="Arial" w:eastAsia="Times" w:hAnsi="Arial" w:cs="Arial"/>
                <w:kern w:val="10"/>
                <w:lang w:eastAsia="de-DE"/>
              </w:rPr>
              <w:t xml:space="preserve"> </w:t>
            </w:r>
            <w:r w:rsidRPr="00A3127D">
              <w:rPr>
                <w:rFonts w:ascii="Arial" w:eastAsia="Times" w:hAnsi="Arial" w:cs="Arial"/>
                <w:kern w:val="10"/>
                <w:lang w:eastAsia="de-DE"/>
              </w:rPr>
              <w:t>von sonstigen Datenbeständen strikt getrennt werden.</w:t>
            </w:r>
          </w:p>
        </w:tc>
        <w:tc>
          <w:tcPr>
            <w:tcW w:w="200" w:type="pct"/>
            <w:shd w:val="clear" w:color="auto" w:fill="D9D9D9" w:themeFill="background1" w:themeFillShade="D9"/>
          </w:tcPr>
          <w:p w14:paraId="7CA32A68" w14:textId="60AB8F85" w:rsidR="009C193D" w:rsidRDefault="009C193D" w:rsidP="009C193D">
            <w:pPr>
              <w:jc w:val="center"/>
            </w:pPr>
            <w:r>
              <w:t>J</w:t>
            </w:r>
          </w:p>
        </w:tc>
        <w:tc>
          <w:tcPr>
            <w:tcW w:w="2300" w:type="pct"/>
            <w:shd w:val="clear" w:color="auto" w:fill="D9D9D9" w:themeFill="background1" w:themeFillShade="D9"/>
          </w:tcPr>
          <w:p w14:paraId="1A9EC063" w14:textId="30ADD9A7" w:rsidR="009C193D" w:rsidRPr="009C05D6" w:rsidRDefault="009C193D" w:rsidP="009C193D">
            <w:r w:rsidRPr="00E554BA">
              <w:rPr>
                <w:rStyle w:val="Note"/>
              </w:rPr>
              <w:t>Nicht verhandelbares A-Kriterium.</w:t>
            </w:r>
          </w:p>
        </w:tc>
      </w:tr>
      <w:tr w:rsidR="009C193D" w14:paraId="033EEE64" w14:textId="77777777" w:rsidTr="009C193D">
        <w:tc>
          <w:tcPr>
            <w:tcW w:w="200" w:type="pct"/>
          </w:tcPr>
          <w:p w14:paraId="65D63A57" w14:textId="77777777" w:rsidR="009C193D" w:rsidRDefault="009C193D" w:rsidP="009C193D">
            <w:r>
              <w:t>30</w:t>
            </w:r>
          </w:p>
        </w:tc>
        <w:tc>
          <w:tcPr>
            <w:tcW w:w="2300" w:type="pct"/>
          </w:tcPr>
          <w:p w14:paraId="668909F9" w14:textId="77777777" w:rsidR="009C193D" w:rsidRPr="00A3127D" w:rsidRDefault="009C193D" w:rsidP="009C193D">
            <w:pPr>
              <w:suppressLineNumbers/>
              <w:spacing w:before="0" w:after="0" w:line="260" w:lineRule="atLeast"/>
              <w:jc w:val="both"/>
              <w:rPr>
                <w:rFonts w:ascii="Arial" w:eastAsia="Times" w:hAnsi="Arial" w:cs="Arial"/>
                <w:kern w:val="10"/>
                <w:lang w:eastAsia="de-DE"/>
              </w:rPr>
            </w:pPr>
            <w:r w:rsidRPr="00A3127D">
              <w:rPr>
                <w:rFonts w:ascii="Arial" w:eastAsia="Times" w:hAnsi="Arial" w:cs="Arial"/>
                <w:kern w:val="10"/>
                <w:lang w:eastAsia="de-DE"/>
              </w:rPr>
              <w:t>(9) Der Verantwortliche führt das Verzeichnis von Verarbeitungstätigkeiten im Sinne des Art. 30 Abs. 1 DSGVO. Der Auftragsverarbeiter stellt dem Verantwortlichen auf dessen Wunsch unverzüglich und unentgeltlich alle erforderlichen Informationen vollständig und in einem gängigen elektronischen Format in geeigneter Weise zur Aufnahme in das Verzeichnis zur Verfügung. Der Auftragsverarbeiter führt entsprechend den Vorgaben des Art. 30 Abs. 2 DSGVO ein Verzeichnis zu allen Kategorien von im Auftrag des Verantwortlichen durchgeführten Tätigkeiten der Verarbeitung.</w:t>
            </w:r>
          </w:p>
        </w:tc>
        <w:tc>
          <w:tcPr>
            <w:tcW w:w="200" w:type="pct"/>
            <w:shd w:val="clear" w:color="auto" w:fill="D9D9D9" w:themeFill="background1" w:themeFillShade="D9"/>
          </w:tcPr>
          <w:p w14:paraId="325084A7" w14:textId="1883AA92" w:rsidR="009C193D" w:rsidRDefault="009C193D" w:rsidP="009C193D">
            <w:pPr>
              <w:jc w:val="center"/>
            </w:pPr>
            <w:r>
              <w:t>J</w:t>
            </w:r>
          </w:p>
        </w:tc>
        <w:tc>
          <w:tcPr>
            <w:tcW w:w="2300" w:type="pct"/>
            <w:shd w:val="clear" w:color="auto" w:fill="D9D9D9" w:themeFill="background1" w:themeFillShade="D9"/>
          </w:tcPr>
          <w:p w14:paraId="55FDC36C" w14:textId="0E3360C9" w:rsidR="009C193D" w:rsidRPr="009C05D6" w:rsidRDefault="009C193D" w:rsidP="009C193D">
            <w:r w:rsidRPr="00E554BA">
              <w:rPr>
                <w:rStyle w:val="Note"/>
              </w:rPr>
              <w:t>Nicht verhandelbares A-Kriterium.</w:t>
            </w:r>
          </w:p>
        </w:tc>
      </w:tr>
      <w:tr w:rsidR="009C193D" w14:paraId="6DC64228" w14:textId="77777777" w:rsidTr="009C193D">
        <w:tc>
          <w:tcPr>
            <w:tcW w:w="200" w:type="pct"/>
          </w:tcPr>
          <w:p w14:paraId="204C11E0" w14:textId="77777777" w:rsidR="009C193D" w:rsidRDefault="009C193D" w:rsidP="009C193D">
            <w:r>
              <w:t>31</w:t>
            </w:r>
          </w:p>
        </w:tc>
        <w:tc>
          <w:tcPr>
            <w:tcW w:w="2300" w:type="pct"/>
          </w:tcPr>
          <w:p w14:paraId="215683EA" w14:textId="77777777" w:rsidR="009C193D" w:rsidRPr="00625DBD" w:rsidRDefault="009C193D" w:rsidP="009C193D">
            <w:pPr>
              <w:suppressLineNumbers/>
              <w:spacing w:before="0" w:after="0" w:line="260" w:lineRule="atLeast"/>
              <w:jc w:val="both"/>
              <w:rPr>
                <w:rFonts w:ascii="Arial" w:eastAsia="Times" w:hAnsi="Arial" w:cs="Arial"/>
                <w:kern w:val="10"/>
                <w:lang w:val="x-none" w:eastAsia="de-DE"/>
              </w:rPr>
            </w:pPr>
            <w:r w:rsidRPr="00A3127D">
              <w:rPr>
                <w:rFonts w:ascii="Arial" w:eastAsia="Times" w:hAnsi="Arial" w:cs="Arial"/>
                <w:kern w:val="10"/>
                <w:lang w:eastAsia="de-DE"/>
              </w:rPr>
              <w:t>(10) Die Verarbeitung der personenbezogenen Daten</w:t>
            </w:r>
            <w:r w:rsidRPr="00A3127D" w:rsidDel="00EF233E">
              <w:rPr>
                <w:rFonts w:ascii="Arial" w:eastAsia="Times" w:hAnsi="Arial" w:cs="Arial"/>
                <w:kern w:val="10"/>
                <w:lang w:eastAsia="de-DE"/>
              </w:rPr>
              <w:t xml:space="preserve"> </w:t>
            </w:r>
            <w:r w:rsidRPr="00A3127D">
              <w:rPr>
                <w:rFonts w:ascii="Arial" w:eastAsia="Times" w:hAnsi="Arial" w:cs="Arial"/>
                <w:kern w:val="10"/>
                <w:lang w:eastAsia="de-DE"/>
              </w:rPr>
              <w:t>im Auftrag des Verantwortlichen findet ausschließlich auf dem Gebiet der Europäischen Union („</w:t>
            </w:r>
            <w:r w:rsidRPr="00A3127D">
              <w:rPr>
                <w:rFonts w:ascii="Arial" w:eastAsia="Times" w:hAnsi="Arial" w:cs="Arial"/>
                <w:b/>
                <w:bCs/>
                <w:kern w:val="10"/>
                <w:lang w:eastAsia="de-DE"/>
              </w:rPr>
              <w:t>EU</w:t>
            </w:r>
            <w:r w:rsidRPr="00A3127D">
              <w:rPr>
                <w:rFonts w:ascii="Arial" w:eastAsia="Times" w:hAnsi="Arial" w:cs="Arial"/>
                <w:kern w:val="10"/>
                <w:lang w:eastAsia="de-DE"/>
              </w:rPr>
              <w:t>“) statt.</w:t>
            </w:r>
          </w:p>
        </w:tc>
        <w:tc>
          <w:tcPr>
            <w:tcW w:w="200" w:type="pct"/>
            <w:shd w:val="clear" w:color="auto" w:fill="D9D9D9" w:themeFill="background1" w:themeFillShade="D9"/>
          </w:tcPr>
          <w:p w14:paraId="0F0F61B5" w14:textId="6414A5E8" w:rsidR="009C193D" w:rsidRDefault="009C193D" w:rsidP="009C193D">
            <w:pPr>
              <w:jc w:val="center"/>
            </w:pPr>
            <w:r>
              <w:t>J</w:t>
            </w:r>
          </w:p>
        </w:tc>
        <w:tc>
          <w:tcPr>
            <w:tcW w:w="2300" w:type="pct"/>
            <w:shd w:val="clear" w:color="auto" w:fill="D9D9D9" w:themeFill="background1" w:themeFillShade="D9"/>
          </w:tcPr>
          <w:p w14:paraId="5C240AFC" w14:textId="072D998A" w:rsidR="009C193D" w:rsidRPr="009C05D6" w:rsidRDefault="009C193D" w:rsidP="009C193D">
            <w:r w:rsidRPr="00E554BA">
              <w:rPr>
                <w:rStyle w:val="Note"/>
              </w:rPr>
              <w:t>Nicht verhandelbares A-Kriterium.</w:t>
            </w:r>
          </w:p>
        </w:tc>
      </w:tr>
      <w:tr w:rsidR="009C193D" w14:paraId="46CF5366" w14:textId="77777777" w:rsidTr="009C193D">
        <w:tc>
          <w:tcPr>
            <w:tcW w:w="200" w:type="pct"/>
          </w:tcPr>
          <w:p w14:paraId="69E4E5D9" w14:textId="77777777" w:rsidR="009C193D" w:rsidRDefault="009C193D" w:rsidP="009C193D">
            <w:r>
              <w:lastRenderedPageBreak/>
              <w:t>32</w:t>
            </w:r>
          </w:p>
        </w:tc>
        <w:tc>
          <w:tcPr>
            <w:tcW w:w="2300" w:type="pct"/>
          </w:tcPr>
          <w:p w14:paraId="0D52B6A3" w14:textId="77777777" w:rsidR="009C193D" w:rsidRPr="00A3127D" w:rsidRDefault="009C193D" w:rsidP="009C193D">
            <w:pPr>
              <w:suppressLineNumbers/>
              <w:spacing w:before="0" w:after="0" w:line="260" w:lineRule="atLeast"/>
              <w:jc w:val="both"/>
              <w:rPr>
                <w:rFonts w:ascii="Arial" w:eastAsia="Times" w:hAnsi="Arial" w:cs="Arial"/>
                <w:kern w:val="10"/>
                <w:lang w:eastAsia="de-DE"/>
              </w:rPr>
            </w:pPr>
            <w:r w:rsidRPr="00A3127D">
              <w:rPr>
                <w:rFonts w:ascii="Arial" w:eastAsia="Times" w:hAnsi="Arial" w:cs="Arial"/>
                <w:kern w:val="10"/>
                <w:lang w:eastAsia="de-DE"/>
              </w:rPr>
              <w:t>(11) Jede Verlagerung in ein Drittland bedarf der vorherigen schriftlichen Zustimmung des Verantwortlichen und darf nur erfolgen, wenn die besonderen Voraussetzungen der Art. 44 ff. DSGVO erfüllt sind. Soweit der Auftragsverarbeiter ein sogenannter Datenexporteur ist, gilt folgendes: Der Auftragsverarbeiter ist für die Transfer-Folgenabschätzung verantwortlich. Der Auftragsverarbeiter wird dem Verantwortlichen auf dessen Verlangen unverzüglich die Transfer-Folgenabschätzung zur Verfügung stellen, anhand derer der Verantwortliche das angemessene Datenschutzniveau des jeweiligen Unterauftragnehmers bestätigen kann. Sofern das Datenschutzniveau gemäß Art. 44 ff. DSGVO nicht angemessen ist, wird der Auftragsverarbeiter, soweit gesetzlich vorgeschrieben, die Verarbeitung einstellen. Der Auftragsverarbeiter wird alle erforderlichen Maßnahmen ergreifen, um die Anforderungen der Art. 44 ff. DSGVO zu erfüllen.</w:t>
            </w:r>
          </w:p>
        </w:tc>
        <w:tc>
          <w:tcPr>
            <w:tcW w:w="200" w:type="pct"/>
            <w:shd w:val="clear" w:color="auto" w:fill="D9D9D9" w:themeFill="background1" w:themeFillShade="D9"/>
          </w:tcPr>
          <w:p w14:paraId="393547E8" w14:textId="7B67F7F4" w:rsidR="009C193D" w:rsidRDefault="009C193D" w:rsidP="009C193D">
            <w:pPr>
              <w:jc w:val="center"/>
            </w:pPr>
            <w:r>
              <w:t>J</w:t>
            </w:r>
          </w:p>
        </w:tc>
        <w:tc>
          <w:tcPr>
            <w:tcW w:w="2300" w:type="pct"/>
            <w:shd w:val="clear" w:color="auto" w:fill="D9D9D9" w:themeFill="background1" w:themeFillShade="D9"/>
          </w:tcPr>
          <w:p w14:paraId="4C146E11" w14:textId="5EA04E04" w:rsidR="009C193D" w:rsidRPr="009C05D6" w:rsidRDefault="009C193D" w:rsidP="009C193D">
            <w:r w:rsidRPr="00E554BA">
              <w:rPr>
                <w:rStyle w:val="Note"/>
              </w:rPr>
              <w:t>Nicht verhandelbares A-Kriterium.</w:t>
            </w:r>
          </w:p>
        </w:tc>
      </w:tr>
      <w:tr w:rsidR="009C193D" w14:paraId="3BAF0678" w14:textId="77777777" w:rsidTr="009C193D">
        <w:tc>
          <w:tcPr>
            <w:tcW w:w="200" w:type="pct"/>
          </w:tcPr>
          <w:p w14:paraId="1ABF4600" w14:textId="77777777" w:rsidR="009C193D" w:rsidRDefault="009C193D" w:rsidP="009C193D">
            <w:r>
              <w:t>33</w:t>
            </w:r>
          </w:p>
        </w:tc>
        <w:tc>
          <w:tcPr>
            <w:tcW w:w="2300" w:type="pct"/>
          </w:tcPr>
          <w:p w14:paraId="36ED2E97" w14:textId="77777777" w:rsidR="009C193D" w:rsidRPr="00A3127D" w:rsidRDefault="009C193D" w:rsidP="009C193D">
            <w:pPr>
              <w:suppressLineNumbers/>
              <w:spacing w:before="0" w:after="0" w:line="260" w:lineRule="atLeast"/>
              <w:jc w:val="both"/>
              <w:rPr>
                <w:rFonts w:ascii="Arial" w:eastAsia="Times" w:hAnsi="Arial" w:cs="Arial"/>
                <w:kern w:val="10"/>
                <w:lang w:eastAsia="de-DE"/>
              </w:rPr>
            </w:pPr>
            <w:r w:rsidRPr="00A3127D">
              <w:rPr>
                <w:rFonts w:ascii="Arial" w:eastAsia="Times" w:hAnsi="Arial" w:cs="Arial"/>
                <w:kern w:val="10"/>
                <w:lang w:eastAsia="de-DE"/>
              </w:rPr>
              <w:t>(12) Der Auftragsverarbeiter gewährleistet, dass ihm unterstellte natürliche Personen, die Zugang zu personenbezogenen Daten</w:t>
            </w:r>
            <w:r w:rsidRPr="00A3127D" w:rsidDel="00EF233E">
              <w:rPr>
                <w:rFonts w:ascii="Arial" w:eastAsia="Times" w:hAnsi="Arial" w:cs="Arial"/>
                <w:kern w:val="10"/>
                <w:lang w:eastAsia="de-DE"/>
              </w:rPr>
              <w:t xml:space="preserve"> </w:t>
            </w:r>
            <w:r w:rsidRPr="00A3127D">
              <w:rPr>
                <w:rFonts w:ascii="Arial" w:eastAsia="Times" w:hAnsi="Arial" w:cs="Arial"/>
                <w:kern w:val="10"/>
                <w:lang w:eastAsia="de-DE"/>
              </w:rPr>
              <w:t>haben, diese nur auf Anweisung des Verantwortlichen verarbeiten. Eine Verarbeitung von personenbezogenen Daten</w:t>
            </w:r>
            <w:r w:rsidRPr="00A3127D" w:rsidDel="00EF233E">
              <w:rPr>
                <w:rFonts w:ascii="Arial" w:eastAsia="Times" w:hAnsi="Arial" w:cs="Arial"/>
                <w:kern w:val="10"/>
                <w:lang w:eastAsia="de-DE"/>
              </w:rPr>
              <w:t xml:space="preserve"> </w:t>
            </w:r>
            <w:r w:rsidRPr="00A3127D">
              <w:rPr>
                <w:rFonts w:ascii="Arial" w:eastAsia="Times" w:hAnsi="Arial" w:cs="Arial"/>
                <w:kern w:val="10"/>
                <w:lang w:eastAsia="de-DE"/>
              </w:rPr>
              <w:t xml:space="preserve">außerhalb der Betriebsräume des Auftragsverarbeiters (z.B. Telearbeit, Heimarbeit, </w:t>
            </w:r>
            <w:proofErr w:type="gramStart"/>
            <w:r w:rsidRPr="00A3127D">
              <w:rPr>
                <w:rFonts w:ascii="Arial" w:eastAsia="Times" w:hAnsi="Arial" w:cs="Arial"/>
                <w:kern w:val="10"/>
                <w:lang w:eastAsia="de-DE"/>
              </w:rPr>
              <w:t>Home Office</w:t>
            </w:r>
            <w:proofErr w:type="gramEnd"/>
            <w:r w:rsidRPr="00A3127D">
              <w:rPr>
                <w:rFonts w:ascii="Arial" w:eastAsia="Times" w:hAnsi="Arial" w:cs="Arial"/>
                <w:kern w:val="10"/>
                <w:lang w:eastAsia="de-DE"/>
              </w:rPr>
              <w:t>, mobiles Arbeiten) bedarf der vorherigen ausdrücklichen schriftlichen (oder dokumentierten elektronischen) Zustimmung des Verantwortlichen, die erst nach Festlegung angemessener technischer und organisatorischer Maßnahmen für die Verarbeitungssituation erteilt werden kann. Mitarbeitende des Auftragsverarbeiters aus Staaten außerhalb der EU dürfen keine Zugriffe auf in der EU gehosteten Servern/Datenbanken durchführen, es sei denn, die dafür erforderlichen datenschutzrechtlichen Voraussetzungen liegen vor und der Verantwortlichen hat diesen zuvor ausdrücklich in Textform zugestimmt. Daher muss der Auftragsverarbeiter sicherstellen, dass die Autorisierungen abhängig von der jeweiligen Örtlichkeit der IT-Ressource zuzulassen oder einzuschränken bzw. entsprechende Rollen zuzuweisen sind.</w:t>
            </w:r>
          </w:p>
        </w:tc>
        <w:tc>
          <w:tcPr>
            <w:tcW w:w="200" w:type="pct"/>
            <w:shd w:val="clear" w:color="auto" w:fill="D9D9D9" w:themeFill="background1" w:themeFillShade="D9"/>
          </w:tcPr>
          <w:p w14:paraId="4421205C" w14:textId="46DDCB64" w:rsidR="009C193D" w:rsidRDefault="009C193D" w:rsidP="009C193D">
            <w:pPr>
              <w:jc w:val="center"/>
            </w:pPr>
            <w:r>
              <w:t>J</w:t>
            </w:r>
          </w:p>
        </w:tc>
        <w:tc>
          <w:tcPr>
            <w:tcW w:w="2300" w:type="pct"/>
            <w:shd w:val="clear" w:color="auto" w:fill="D9D9D9" w:themeFill="background1" w:themeFillShade="D9"/>
          </w:tcPr>
          <w:p w14:paraId="45E34A87" w14:textId="45D0904C" w:rsidR="009C193D" w:rsidRPr="009C05D6" w:rsidRDefault="009C193D" w:rsidP="009C193D">
            <w:r w:rsidRPr="00E554BA">
              <w:rPr>
                <w:rStyle w:val="Note"/>
              </w:rPr>
              <w:t>Nicht verhandelbares A-Kriterium.</w:t>
            </w:r>
          </w:p>
        </w:tc>
      </w:tr>
      <w:tr w:rsidR="009C193D" w14:paraId="1E56D8D9" w14:textId="77777777" w:rsidTr="009C193D">
        <w:tc>
          <w:tcPr>
            <w:tcW w:w="200" w:type="pct"/>
          </w:tcPr>
          <w:p w14:paraId="4497F2E0" w14:textId="77777777" w:rsidR="009C193D" w:rsidRDefault="009C193D" w:rsidP="009C193D">
            <w:r>
              <w:t>34</w:t>
            </w:r>
          </w:p>
        </w:tc>
        <w:tc>
          <w:tcPr>
            <w:tcW w:w="2300" w:type="pct"/>
          </w:tcPr>
          <w:p w14:paraId="144D4794" w14:textId="77777777" w:rsidR="009C193D" w:rsidRPr="00625DBD" w:rsidRDefault="009C193D" w:rsidP="009C193D">
            <w:pPr>
              <w:keepNext/>
              <w:keepLines/>
              <w:suppressLineNumbers/>
              <w:spacing w:before="240" w:after="0" w:line="260" w:lineRule="atLeast"/>
              <w:jc w:val="both"/>
              <w:outlineLvl w:val="0"/>
              <w:rPr>
                <w:rFonts w:ascii="Arial" w:eastAsia="Times New Roman" w:hAnsi="Arial" w:cs="Arial"/>
                <w:b/>
                <w:kern w:val="10"/>
                <w:lang w:eastAsia="de-DE"/>
              </w:rPr>
            </w:pPr>
            <w:bookmarkStart w:id="9" w:name="_Toc234493754"/>
            <w:bookmarkStart w:id="10" w:name="_Toc234519725"/>
            <w:r w:rsidRPr="00A3127D">
              <w:rPr>
                <w:rFonts w:ascii="Arial" w:eastAsia="Times New Roman" w:hAnsi="Arial" w:cs="Arial"/>
                <w:b/>
                <w:kern w:val="10"/>
                <w:lang w:eastAsia="de-DE"/>
              </w:rPr>
              <w:t>§ 4 Beachtung zwingender gesetzlicher Pflichten durch den Auftragsverarbeiter</w:t>
            </w:r>
            <w:bookmarkEnd w:id="9"/>
            <w:bookmarkEnd w:id="10"/>
          </w:p>
        </w:tc>
        <w:tc>
          <w:tcPr>
            <w:tcW w:w="200" w:type="pct"/>
            <w:shd w:val="clear" w:color="auto" w:fill="D9D9D9" w:themeFill="background1" w:themeFillShade="D9"/>
          </w:tcPr>
          <w:p w14:paraId="73BFC830" w14:textId="6D3C8CB2" w:rsidR="009C193D" w:rsidRDefault="009C193D" w:rsidP="009C193D">
            <w:pPr>
              <w:keepNext/>
              <w:jc w:val="center"/>
            </w:pPr>
            <w:r>
              <w:t>J</w:t>
            </w:r>
          </w:p>
        </w:tc>
        <w:tc>
          <w:tcPr>
            <w:tcW w:w="2300" w:type="pct"/>
            <w:shd w:val="clear" w:color="auto" w:fill="D9D9D9" w:themeFill="background1" w:themeFillShade="D9"/>
          </w:tcPr>
          <w:p w14:paraId="1F6FC7F6" w14:textId="46EE87BE" w:rsidR="009C193D" w:rsidRPr="009C05D6" w:rsidRDefault="009C193D" w:rsidP="009C193D">
            <w:pPr>
              <w:keepNext/>
            </w:pPr>
            <w:r w:rsidRPr="00E554BA">
              <w:rPr>
                <w:rStyle w:val="Note"/>
              </w:rPr>
              <w:t>Nicht verhandelbares A-Kriterium.</w:t>
            </w:r>
          </w:p>
        </w:tc>
      </w:tr>
      <w:tr w:rsidR="009C193D" w14:paraId="320DA7B8" w14:textId="77777777" w:rsidTr="009C193D">
        <w:tc>
          <w:tcPr>
            <w:tcW w:w="200" w:type="pct"/>
          </w:tcPr>
          <w:p w14:paraId="04C9C451" w14:textId="77777777" w:rsidR="009C193D" w:rsidRDefault="009C193D" w:rsidP="009C193D">
            <w:r>
              <w:lastRenderedPageBreak/>
              <w:t>35</w:t>
            </w:r>
          </w:p>
        </w:tc>
        <w:tc>
          <w:tcPr>
            <w:tcW w:w="2300" w:type="pct"/>
          </w:tcPr>
          <w:p w14:paraId="4B7D15D7" w14:textId="77777777" w:rsidR="009C193D" w:rsidRPr="00A3127D" w:rsidRDefault="009C193D" w:rsidP="009C193D">
            <w:pPr>
              <w:suppressLineNumbers/>
              <w:spacing w:before="0" w:after="0" w:line="260" w:lineRule="atLeast"/>
              <w:rPr>
                <w:rFonts w:ascii="Arial" w:eastAsia="Times" w:hAnsi="Arial" w:cs="Arial"/>
                <w:kern w:val="10"/>
                <w:lang w:eastAsia="de-DE"/>
              </w:rPr>
            </w:pPr>
            <w:r w:rsidRPr="00A3127D">
              <w:rPr>
                <w:rFonts w:ascii="Arial" w:eastAsia="Times" w:hAnsi="Arial" w:cs="Arial"/>
                <w:kern w:val="10"/>
                <w:lang w:eastAsia="de-DE"/>
              </w:rPr>
              <w:t>(1) Der Auftragsverarbeiter gewährleistet, dass sich die zur Verarbeitung der personenbezogenen Daten</w:t>
            </w:r>
            <w:r w:rsidRPr="00A3127D" w:rsidDel="00EF233E">
              <w:rPr>
                <w:rFonts w:ascii="Arial" w:eastAsia="Times" w:hAnsi="Arial" w:cs="Arial"/>
                <w:kern w:val="10"/>
                <w:lang w:eastAsia="de-DE"/>
              </w:rPr>
              <w:t xml:space="preserve"> </w:t>
            </w:r>
            <w:r w:rsidRPr="00A3127D">
              <w:rPr>
                <w:rFonts w:ascii="Arial" w:eastAsia="Times" w:hAnsi="Arial" w:cs="Arial"/>
                <w:kern w:val="10"/>
                <w:lang w:eastAsia="de-DE"/>
              </w:rPr>
              <w:t xml:space="preserve">befugten Personen mindestens im </w:t>
            </w:r>
            <w:proofErr w:type="gramStart"/>
            <w:r w:rsidRPr="00A3127D">
              <w:rPr>
                <w:rFonts w:ascii="Arial" w:eastAsia="Times" w:hAnsi="Arial" w:cs="Arial"/>
                <w:kern w:val="10"/>
                <w:lang w:eastAsia="de-DE"/>
              </w:rPr>
              <w:t>Umfang</w:t>
            </w:r>
            <w:proofErr w:type="gramEnd"/>
            <w:r w:rsidRPr="00A3127D">
              <w:rPr>
                <w:rFonts w:ascii="Arial" w:eastAsia="Times" w:hAnsi="Arial" w:cs="Arial"/>
                <w:kern w:val="10"/>
                <w:lang w:eastAsia="de-DE"/>
              </w:rPr>
              <w:t xml:space="preserve"> der zwischen den Vertragsparteien im Vertrag getroffenen Regelungen zur Vertraulichkeit verpflichtet haben oder einer angemessenen gesetzlichen Verschwiegenheitspflicht unterliegen und weist dies dem Verantwortlichen auf Wunsch nach. Dies umfasst auch die Belehrung über die in diesem Auftragsverarbeitungsverhältnis bestehende Weisungs- und Zweckbindung. </w:t>
            </w:r>
          </w:p>
        </w:tc>
        <w:tc>
          <w:tcPr>
            <w:tcW w:w="200" w:type="pct"/>
            <w:shd w:val="clear" w:color="auto" w:fill="D9D9D9" w:themeFill="background1" w:themeFillShade="D9"/>
          </w:tcPr>
          <w:p w14:paraId="18BBBEB6" w14:textId="47DA6043" w:rsidR="009C193D" w:rsidRDefault="009C193D" w:rsidP="009C193D">
            <w:pPr>
              <w:jc w:val="center"/>
            </w:pPr>
            <w:r>
              <w:t>J</w:t>
            </w:r>
          </w:p>
        </w:tc>
        <w:tc>
          <w:tcPr>
            <w:tcW w:w="2300" w:type="pct"/>
            <w:shd w:val="clear" w:color="auto" w:fill="D9D9D9" w:themeFill="background1" w:themeFillShade="D9"/>
          </w:tcPr>
          <w:p w14:paraId="75900B47" w14:textId="1FABB4D2" w:rsidR="009C193D" w:rsidRPr="009C05D6" w:rsidRDefault="009C193D" w:rsidP="009C193D">
            <w:r w:rsidRPr="00E554BA">
              <w:rPr>
                <w:rStyle w:val="Note"/>
              </w:rPr>
              <w:t>Nicht verhandelbares A-Kriterium.</w:t>
            </w:r>
          </w:p>
        </w:tc>
      </w:tr>
      <w:tr w:rsidR="009C193D" w14:paraId="1E7024DF" w14:textId="77777777" w:rsidTr="009C193D">
        <w:tc>
          <w:tcPr>
            <w:tcW w:w="200" w:type="pct"/>
          </w:tcPr>
          <w:p w14:paraId="50E7FA4F" w14:textId="77777777" w:rsidR="009C193D" w:rsidRDefault="009C193D" w:rsidP="009C193D">
            <w:r>
              <w:t>36</w:t>
            </w:r>
          </w:p>
        </w:tc>
        <w:tc>
          <w:tcPr>
            <w:tcW w:w="2300" w:type="pct"/>
          </w:tcPr>
          <w:p w14:paraId="6E7A98F0" w14:textId="77777777" w:rsidR="009C193D" w:rsidRPr="00A3127D" w:rsidRDefault="009C193D" w:rsidP="009C193D">
            <w:pPr>
              <w:suppressLineNumbers/>
              <w:spacing w:before="0" w:after="0" w:line="260" w:lineRule="atLeast"/>
              <w:jc w:val="both"/>
              <w:rPr>
                <w:rFonts w:ascii="Arial" w:eastAsia="Times" w:hAnsi="Arial" w:cs="Arial"/>
                <w:kern w:val="10"/>
                <w:lang w:eastAsia="de-DE"/>
              </w:rPr>
            </w:pPr>
            <w:r w:rsidRPr="00A3127D">
              <w:rPr>
                <w:rFonts w:ascii="Arial" w:eastAsia="Times" w:hAnsi="Arial" w:cs="Arial"/>
                <w:kern w:val="10"/>
                <w:lang w:eastAsia="de-DE"/>
              </w:rPr>
              <w:t>(2) Der Auftragsverarbeiter legt die durch ihn erfolgenden Verarbeitungen in einem Umfang offen, der es dem Verantwortlichen ermöglicht, seinen Rechenschaftspflichten nach Art. 5 Abs. 2 DSGVO nachzukommen. Die Vertragsparteien unterstützen sich gegenseitig beim Nachweis und der Dokumentation der ihnen obliegenden Rechenschaftspflicht im Hinblick auf die Grundsätze ordnungsgemäßer Datenverarbeitung einschließlich der Umsetzung der notwendigen technischen und organisatorischen Maßnahmen (Art. 5 Abs. 2, Art. 24 Abs. 1 DSGVO). Der Auftragsverarbeiter stellt dem Verantwortlichen hierzu bei Bedarf entsprechende Informationen unentgeltlich zur Verfügung.</w:t>
            </w:r>
          </w:p>
        </w:tc>
        <w:tc>
          <w:tcPr>
            <w:tcW w:w="200" w:type="pct"/>
            <w:shd w:val="clear" w:color="auto" w:fill="D9D9D9" w:themeFill="background1" w:themeFillShade="D9"/>
          </w:tcPr>
          <w:p w14:paraId="704A3322" w14:textId="1944A4E6" w:rsidR="009C193D" w:rsidRDefault="009C193D" w:rsidP="009C193D">
            <w:pPr>
              <w:jc w:val="center"/>
            </w:pPr>
            <w:r>
              <w:t>J</w:t>
            </w:r>
          </w:p>
        </w:tc>
        <w:tc>
          <w:tcPr>
            <w:tcW w:w="2300" w:type="pct"/>
            <w:shd w:val="clear" w:color="auto" w:fill="D9D9D9" w:themeFill="background1" w:themeFillShade="D9"/>
          </w:tcPr>
          <w:p w14:paraId="69989A9B" w14:textId="7976BF67" w:rsidR="009C193D" w:rsidRPr="009C05D6" w:rsidRDefault="009C193D" w:rsidP="009C193D">
            <w:r w:rsidRPr="00E554BA">
              <w:rPr>
                <w:rStyle w:val="Note"/>
              </w:rPr>
              <w:t>Nicht verhandelbares A-Kriterium.</w:t>
            </w:r>
          </w:p>
        </w:tc>
      </w:tr>
      <w:tr w:rsidR="009C193D" w14:paraId="1730B5D4" w14:textId="77777777" w:rsidTr="009C193D">
        <w:tc>
          <w:tcPr>
            <w:tcW w:w="200" w:type="pct"/>
          </w:tcPr>
          <w:p w14:paraId="4F433C74" w14:textId="77777777" w:rsidR="009C193D" w:rsidRDefault="009C193D" w:rsidP="009C193D">
            <w:r>
              <w:t>37</w:t>
            </w:r>
          </w:p>
        </w:tc>
        <w:tc>
          <w:tcPr>
            <w:tcW w:w="2300" w:type="pct"/>
          </w:tcPr>
          <w:p w14:paraId="617305E1" w14:textId="77777777" w:rsidR="009C193D" w:rsidRPr="00A3127D" w:rsidRDefault="009C193D" w:rsidP="009C193D">
            <w:pPr>
              <w:suppressLineNumbers/>
              <w:spacing w:before="0" w:after="0" w:line="260" w:lineRule="atLeast"/>
              <w:jc w:val="both"/>
              <w:rPr>
                <w:rFonts w:ascii="Arial" w:eastAsia="Times" w:hAnsi="Arial" w:cs="Arial"/>
                <w:kern w:val="10"/>
                <w:lang w:eastAsia="de-DE"/>
              </w:rPr>
            </w:pPr>
            <w:r w:rsidRPr="00A3127D">
              <w:rPr>
                <w:rFonts w:ascii="Arial" w:eastAsia="Times" w:hAnsi="Arial" w:cs="Arial"/>
                <w:kern w:val="10"/>
                <w:lang w:eastAsia="de-DE"/>
              </w:rPr>
              <w:t xml:space="preserve">(3) Sofern der Auftragsverarbeiter der gesetzlichen Pflicht zur Benennung einer bzw. eines Datenschutzbeauftragten unterliegt, sind die Kontaktdaten der/des Datenschutzbeauftragten dem Verantwortlichen zum Zwecke der direkten Kontaktaufnahme im Anhang 1 „Weisungsbefugnis“ mitzuteilen. Unterliegt der Auftragsverarbeiter nicht der Benennungspflicht, teilt er dem Verantwortlichen die Kontaktdaten eines Ansprechpartners für den Datenschutz über den Anhang 1 „Weisungsbefugnis“ mit. </w:t>
            </w:r>
          </w:p>
        </w:tc>
        <w:tc>
          <w:tcPr>
            <w:tcW w:w="200" w:type="pct"/>
            <w:shd w:val="clear" w:color="auto" w:fill="D9D9D9" w:themeFill="background1" w:themeFillShade="D9"/>
          </w:tcPr>
          <w:p w14:paraId="14B57D7B" w14:textId="5B99C6EE" w:rsidR="009C193D" w:rsidRDefault="009C193D" w:rsidP="009C193D">
            <w:pPr>
              <w:jc w:val="center"/>
            </w:pPr>
            <w:r>
              <w:t>J</w:t>
            </w:r>
          </w:p>
        </w:tc>
        <w:tc>
          <w:tcPr>
            <w:tcW w:w="2300" w:type="pct"/>
            <w:shd w:val="clear" w:color="auto" w:fill="D9D9D9" w:themeFill="background1" w:themeFillShade="D9"/>
          </w:tcPr>
          <w:p w14:paraId="119B8B03" w14:textId="357183AF" w:rsidR="009C193D" w:rsidRPr="009C05D6" w:rsidRDefault="009C193D" w:rsidP="009C193D">
            <w:r w:rsidRPr="00E554BA">
              <w:rPr>
                <w:rStyle w:val="Note"/>
              </w:rPr>
              <w:t>Nicht verhandelbares A-Kriterium.</w:t>
            </w:r>
          </w:p>
        </w:tc>
      </w:tr>
      <w:tr w:rsidR="009C193D" w14:paraId="47386EF1" w14:textId="77777777" w:rsidTr="009C193D">
        <w:tc>
          <w:tcPr>
            <w:tcW w:w="200" w:type="pct"/>
          </w:tcPr>
          <w:p w14:paraId="42BC4149" w14:textId="77777777" w:rsidR="009C193D" w:rsidRDefault="009C193D" w:rsidP="009C193D">
            <w:r>
              <w:t>38</w:t>
            </w:r>
          </w:p>
        </w:tc>
        <w:tc>
          <w:tcPr>
            <w:tcW w:w="2300" w:type="pct"/>
          </w:tcPr>
          <w:p w14:paraId="4B215AFF" w14:textId="77777777" w:rsidR="009C193D" w:rsidRPr="00A3127D" w:rsidRDefault="009C193D" w:rsidP="009C193D">
            <w:pPr>
              <w:suppressLineNumbers/>
              <w:spacing w:before="0" w:after="0" w:line="260" w:lineRule="atLeast"/>
              <w:jc w:val="both"/>
              <w:rPr>
                <w:rFonts w:ascii="Arial" w:eastAsia="Times" w:hAnsi="Arial" w:cs="Arial"/>
                <w:kern w:val="10"/>
                <w:lang w:eastAsia="de-DE"/>
              </w:rPr>
            </w:pPr>
            <w:r w:rsidRPr="00A3127D">
              <w:rPr>
                <w:rFonts w:ascii="Arial" w:eastAsia="Times" w:hAnsi="Arial" w:cs="Arial"/>
                <w:kern w:val="10"/>
                <w:lang w:eastAsia="de-DE"/>
              </w:rPr>
              <w:t>(4) Der Auftragsverarbeiter informiert den Verantwortlichen unverzüglich über Kontrollen und Maßnahmen durch die Aufsichtsbehörden oder falls eine Aufsichtsbehörde im Rahmen ihrer Zuständigkeit bei dem Auftragsverarbeiter anfragt, ermittelt oder sonstige Erkundigungen einzieht.</w:t>
            </w:r>
          </w:p>
        </w:tc>
        <w:tc>
          <w:tcPr>
            <w:tcW w:w="200" w:type="pct"/>
            <w:shd w:val="clear" w:color="auto" w:fill="D9D9D9" w:themeFill="background1" w:themeFillShade="D9"/>
          </w:tcPr>
          <w:p w14:paraId="59ACBB6E" w14:textId="5ED5A7A4" w:rsidR="009C193D" w:rsidRDefault="009C193D" w:rsidP="009C193D">
            <w:pPr>
              <w:jc w:val="center"/>
            </w:pPr>
            <w:r>
              <w:t>J</w:t>
            </w:r>
          </w:p>
        </w:tc>
        <w:tc>
          <w:tcPr>
            <w:tcW w:w="2300" w:type="pct"/>
            <w:shd w:val="clear" w:color="auto" w:fill="D9D9D9" w:themeFill="background1" w:themeFillShade="D9"/>
          </w:tcPr>
          <w:p w14:paraId="529F6026" w14:textId="458D1AF7" w:rsidR="009C193D" w:rsidRPr="009C05D6" w:rsidRDefault="009C193D" w:rsidP="009C193D">
            <w:r w:rsidRPr="00E554BA">
              <w:rPr>
                <w:rStyle w:val="Note"/>
              </w:rPr>
              <w:t>Nicht verhandelbares A-Kriterium.</w:t>
            </w:r>
          </w:p>
        </w:tc>
      </w:tr>
      <w:tr w:rsidR="009C193D" w14:paraId="3C5E48A4" w14:textId="77777777" w:rsidTr="009C193D">
        <w:tc>
          <w:tcPr>
            <w:tcW w:w="200" w:type="pct"/>
          </w:tcPr>
          <w:p w14:paraId="5B04E4EC" w14:textId="77777777" w:rsidR="009C193D" w:rsidRDefault="009C193D" w:rsidP="009C193D">
            <w:r>
              <w:t>39</w:t>
            </w:r>
          </w:p>
        </w:tc>
        <w:tc>
          <w:tcPr>
            <w:tcW w:w="2300" w:type="pct"/>
          </w:tcPr>
          <w:p w14:paraId="65CF159D" w14:textId="77777777" w:rsidR="009C193D" w:rsidRPr="00625DBD" w:rsidRDefault="009C193D" w:rsidP="009C193D">
            <w:pPr>
              <w:keepNext/>
              <w:keepLines/>
              <w:suppressLineNumbers/>
              <w:spacing w:before="240" w:after="0" w:line="260" w:lineRule="atLeast"/>
              <w:jc w:val="both"/>
              <w:outlineLvl w:val="0"/>
              <w:rPr>
                <w:rFonts w:ascii="Arial" w:eastAsia="Times New Roman" w:hAnsi="Arial" w:cs="Arial"/>
                <w:b/>
                <w:kern w:val="10"/>
                <w:lang w:eastAsia="de-DE"/>
              </w:rPr>
            </w:pPr>
            <w:bookmarkStart w:id="11" w:name="_Toc234493755"/>
            <w:bookmarkStart w:id="12" w:name="_Toc234519726"/>
            <w:r w:rsidRPr="00A3127D">
              <w:rPr>
                <w:rFonts w:ascii="Arial" w:eastAsia="Times New Roman" w:hAnsi="Arial" w:cs="Arial"/>
                <w:b/>
                <w:kern w:val="10"/>
                <w:lang w:eastAsia="de-DE"/>
              </w:rPr>
              <w:t>§</w:t>
            </w:r>
            <w:r>
              <w:rPr>
                <w:rFonts w:ascii="Arial" w:eastAsia="Times New Roman" w:hAnsi="Arial" w:cs="Arial"/>
                <w:b/>
                <w:kern w:val="10"/>
                <w:lang w:eastAsia="de-DE"/>
              </w:rPr>
              <w:t xml:space="preserve"> </w:t>
            </w:r>
            <w:r w:rsidRPr="00A3127D">
              <w:rPr>
                <w:rFonts w:ascii="Arial" w:eastAsia="Times New Roman" w:hAnsi="Arial" w:cs="Arial"/>
                <w:b/>
                <w:kern w:val="10"/>
                <w:lang w:eastAsia="de-DE"/>
              </w:rPr>
              <w:t>5 Technisch-organisatorische Maßnahmen</w:t>
            </w:r>
            <w:bookmarkEnd w:id="11"/>
            <w:bookmarkEnd w:id="12"/>
          </w:p>
        </w:tc>
        <w:tc>
          <w:tcPr>
            <w:tcW w:w="200" w:type="pct"/>
            <w:shd w:val="clear" w:color="auto" w:fill="D9D9D9" w:themeFill="background1" w:themeFillShade="D9"/>
          </w:tcPr>
          <w:p w14:paraId="547D06BE" w14:textId="51504E25" w:rsidR="009C193D" w:rsidRDefault="009C193D" w:rsidP="009C193D">
            <w:pPr>
              <w:keepNext/>
              <w:jc w:val="center"/>
            </w:pPr>
            <w:r>
              <w:t>J</w:t>
            </w:r>
          </w:p>
        </w:tc>
        <w:tc>
          <w:tcPr>
            <w:tcW w:w="2300" w:type="pct"/>
            <w:shd w:val="clear" w:color="auto" w:fill="D9D9D9" w:themeFill="background1" w:themeFillShade="D9"/>
          </w:tcPr>
          <w:p w14:paraId="5B7897A4" w14:textId="10D2C82C" w:rsidR="009C193D" w:rsidRPr="009C05D6" w:rsidRDefault="009C193D" w:rsidP="009C193D">
            <w:pPr>
              <w:keepNext/>
            </w:pPr>
            <w:r w:rsidRPr="00E554BA">
              <w:rPr>
                <w:rStyle w:val="Note"/>
              </w:rPr>
              <w:t>Nicht verhandelbares A-Kriterium.</w:t>
            </w:r>
          </w:p>
        </w:tc>
      </w:tr>
      <w:tr w:rsidR="009C193D" w14:paraId="3AC05CC8" w14:textId="77777777" w:rsidTr="009C193D">
        <w:tc>
          <w:tcPr>
            <w:tcW w:w="200" w:type="pct"/>
          </w:tcPr>
          <w:p w14:paraId="0815A229" w14:textId="77777777" w:rsidR="009C193D" w:rsidRDefault="009C193D" w:rsidP="009C193D">
            <w:r>
              <w:lastRenderedPageBreak/>
              <w:t>40</w:t>
            </w:r>
          </w:p>
        </w:tc>
        <w:tc>
          <w:tcPr>
            <w:tcW w:w="2300" w:type="pct"/>
          </w:tcPr>
          <w:p w14:paraId="40FAA58F" w14:textId="77777777" w:rsidR="009C193D" w:rsidRPr="00A3127D" w:rsidRDefault="009C193D" w:rsidP="009C193D">
            <w:pPr>
              <w:suppressLineNumbers/>
              <w:spacing w:before="0" w:after="0" w:line="260" w:lineRule="atLeast"/>
              <w:jc w:val="both"/>
              <w:rPr>
                <w:rFonts w:ascii="Arial" w:eastAsia="Times" w:hAnsi="Arial" w:cs="Arial"/>
                <w:kern w:val="10"/>
                <w:lang w:eastAsia="de-DE"/>
              </w:rPr>
            </w:pPr>
            <w:r w:rsidRPr="00A3127D">
              <w:rPr>
                <w:rFonts w:ascii="Arial" w:eastAsia="Times" w:hAnsi="Arial" w:cs="Arial"/>
                <w:kern w:val="10"/>
                <w:lang w:eastAsia="de-DE"/>
              </w:rPr>
              <w:t>(1) Der Auftragsverarbeiter hält die in Anhang 3 „Technisch organisatorische Maßnahmen (TOM)“ sowie den Anlagen Nr. 1 (Anforderungen und Vorgaben zur Leistungserbringung), Nr. 2 (Servicekatalog und Servicebeschreibung) und Nr. 5 (Lösungsdokumente) zum Vertrag</w:t>
            </w:r>
            <w:r w:rsidRPr="00A3127D" w:rsidDel="00E43084">
              <w:rPr>
                <w:rFonts w:ascii="Arial" w:eastAsia="Times" w:hAnsi="Arial" w:cs="Arial"/>
                <w:kern w:val="10"/>
                <w:lang w:eastAsia="de-DE"/>
              </w:rPr>
              <w:t xml:space="preserve"> </w:t>
            </w:r>
            <w:r w:rsidRPr="00A3127D">
              <w:rPr>
                <w:rFonts w:ascii="Arial" w:eastAsia="Times" w:hAnsi="Arial" w:cs="Arial"/>
                <w:kern w:val="10"/>
                <w:lang w:eastAsia="de-DE"/>
              </w:rPr>
              <w:t>niedergelegten konkreten technischen und organisatorischen Maßnahmen ein. Der Auftragsverarbeiter wird in jedem Fall mindestens diejenigen technischen und organisatorischen Maßnahmen treffen, die nach Art. 32 DSGVO erforderlich sind.</w:t>
            </w:r>
          </w:p>
        </w:tc>
        <w:tc>
          <w:tcPr>
            <w:tcW w:w="200" w:type="pct"/>
            <w:shd w:val="clear" w:color="auto" w:fill="D9D9D9" w:themeFill="background1" w:themeFillShade="D9"/>
          </w:tcPr>
          <w:p w14:paraId="6AAE2E4C" w14:textId="0155F497" w:rsidR="009C193D" w:rsidRDefault="009C193D" w:rsidP="009C193D">
            <w:pPr>
              <w:jc w:val="center"/>
            </w:pPr>
            <w:r>
              <w:t>J</w:t>
            </w:r>
          </w:p>
        </w:tc>
        <w:tc>
          <w:tcPr>
            <w:tcW w:w="2300" w:type="pct"/>
            <w:shd w:val="clear" w:color="auto" w:fill="D9D9D9" w:themeFill="background1" w:themeFillShade="D9"/>
          </w:tcPr>
          <w:p w14:paraId="37330129" w14:textId="5994E599" w:rsidR="009C193D" w:rsidRPr="009C05D6" w:rsidRDefault="009C193D" w:rsidP="009C193D">
            <w:r w:rsidRPr="00E554BA">
              <w:rPr>
                <w:rStyle w:val="Note"/>
              </w:rPr>
              <w:t>Nicht verhandelbares A-Kriterium.</w:t>
            </w:r>
          </w:p>
        </w:tc>
      </w:tr>
      <w:tr w:rsidR="009C193D" w14:paraId="11E7D6EE" w14:textId="77777777" w:rsidTr="009C193D">
        <w:tc>
          <w:tcPr>
            <w:tcW w:w="200" w:type="pct"/>
          </w:tcPr>
          <w:p w14:paraId="00B44B2A" w14:textId="77777777" w:rsidR="009C193D" w:rsidRDefault="009C193D" w:rsidP="009C193D">
            <w:r>
              <w:t>41</w:t>
            </w:r>
          </w:p>
        </w:tc>
        <w:tc>
          <w:tcPr>
            <w:tcW w:w="2300" w:type="pct"/>
          </w:tcPr>
          <w:p w14:paraId="1FB429F4" w14:textId="77777777" w:rsidR="009C193D" w:rsidRPr="00A3127D" w:rsidRDefault="009C193D" w:rsidP="009C193D">
            <w:pPr>
              <w:suppressLineNumbers/>
              <w:spacing w:before="0" w:after="0" w:line="260" w:lineRule="atLeast"/>
              <w:jc w:val="both"/>
              <w:rPr>
                <w:rFonts w:ascii="Arial" w:eastAsia="Times" w:hAnsi="Arial" w:cs="Arial"/>
                <w:kern w:val="10"/>
                <w:lang w:eastAsia="de-DE"/>
              </w:rPr>
            </w:pPr>
            <w:r w:rsidRPr="00A3127D">
              <w:rPr>
                <w:rFonts w:ascii="Arial" w:eastAsia="Times" w:hAnsi="Arial" w:cs="Arial"/>
                <w:kern w:val="10"/>
                <w:lang w:eastAsia="de-DE"/>
              </w:rPr>
              <w:t>(2) Ergibt eine Prüfung des Verantwortlichen einen Anpassungsbedarf der vom Auftragsverarbeiter zu ergreifenden technisch-organisatorischen Maßnahmen, sind die Anpassungen vom Auftragsverarbeiter unverzüglich umzusetzen.</w:t>
            </w:r>
          </w:p>
        </w:tc>
        <w:tc>
          <w:tcPr>
            <w:tcW w:w="200" w:type="pct"/>
            <w:shd w:val="clear" w:color="auto" w:fill="D9D9D9" w:themeFill="background1" w:themeFillShade="D9"/>
          </w:tcPr>
          <w:p w14:paraId="5DBA491C" w14:textId="403906E2" w:rsidR="009C193D" w:rsidRDefault="009C193D" w:rsidP="009C193D">
            <w:pPr>
              <w:jc w:val="center"/>
            </w:pPr>
            <w:r>
              <w:t>J</w:t>
            </w:r>
          </w:p>
        </w:tc>
        <w:tc>
          <w:tcPr>
            <w:tcW w:w="2300" w:type="pct"/>
            <w:shd w:val="clear" w:color="auto" w:fill="D9D9D9" w:themeFill="background1" w:themeFillShade="D9"/>
          </w:tcPr>
          <w:p w14:paraId="4E93A9D9" w14:textId="66C9EB69" w:rsidR="009C193D" w:rsidRPr="009C05D6" w:rsidRDefault="009C193D" w:rsidP="009C193D">
            <w:r w:rsidRPr="00E554BA">
              <w:rPr>
                <w:rStyle w:val="Note"/>
              </w:rPr>
              <w:t>Nicht verhandelbares A-Kriterium.</w:t>
            </w:r>
          </w:p>
        </w:tc>
      </w:tr>
      <w:tr w:rsidR="009C193D" w14:paraId="7E2F9631" w14:textId="77777777" w:rsidTr="009C193D">
        <w:tc>
          <w:tcPr>
            <w:tcW w:w="200" w:type="pct"/>
          </w:tcPr>
          <w:p w14:paraId="062D2DEC" w14:textId="77777777" w:rsidR="009C193D" w:rsidRDefault="009C193D" w:rsidP="009C193D">
            <w:r>
              <w:t>42</w:t>
            </w:r>
          </w:p>
        </w:tc>
        <w:tc>
          <w:tcPr>
            <w:tcW w:w="2300" w:type="pct"/>
          </w:tcPr>
          <w:p w14:paraId="0E4778D3" w14:textId="77777777" w:rsidR="009C193D" w:rsidRPr="00A3127D" w:rsidRDefault="009C193D" w:rsidP="009C193D">
            <w:pPr>
              <w:suppressLineNumbers/>
              <w:spacing w:before="0" w:after="0" w:line="260" w:lineRule="atLeast"/>
              <w:jc w:val="both"/>
              <w:rPr>
                <w:rFonts w:ascii="Arial" w:eastAsia="Times" w:hAnsi="Arial" w:cs="Arial"/>
                <w:kern w:val="10"/>
                <w:lang w:eastAsia="de-DE"/>
              </w:rPr>
            </w:pPr>
            <w:r w:rsidRPr="00A3127D">
              <w:rPr>
                <w:rFonts w:ascii="Arial" w:eastAsia="Times" w:hAnsi="Arial" w:cs="Arial"/>
                <w:kern w:val="10"/>
                <w:lang w:eastAsia="de-DE"/>
              </w:rPr>
              <w:t>(3) Technische und organisatorische Maßnahmen unterliegen dem technischen Fortschritt. Insoweit ist es dem Auftragsverarbeiter gestattet, alternative adäquate Maßnahmen umzusetzen. Dabei darf das Sicherheitsniveau der in § 5 (1)</w:t>
            </w:r>
            <w:r w:rsidRPr="00A3127D">
              <w:rPr>
                <w:rFonts w:ascii="Arial" w:eastAsia="Times" w:hAnsi="Arial" w:cs="Arial"/>
                <w:b/>
                <w:kern w:val="10"/>
                <w:lang w:eastAsia="de-DE"/>
              </w:rPr>
              <w:t xml:space="preserve"> </w:t>
            </w:r>
            <w:r w:rsidRPr="00A3127D">
              <w:rPr>
                <w:rFonts w:ascii="Arial" w:eastAsia="Times" w:hAnsi="Arial" w:cs="Arial"/>
                <w:kern w:val="10"/>
                <w:lang w:eastAsia="de-DE"/>
              </w:rPr>
              <w:t xml:space="preserve">festgelegten Maßnahmen nicht unterschritten werden. Wesentliche Änderungen sind dem Verantwortlichen unverzüglich schriftlich mitzuteilen und zu dokumentieren. </w:t>
            </w:r>
          </w:p>
        </w:tc>
        <w:tc>
          <w:tcPr>
            <w:tcW w:w="200" w:type="pct"/>
            <w:shd w:val="clear" w:color="auto" w:fill="D9D9D9" w:themeFill="background1" w:themeFillShade="D9"/>
          </w:tcPr>
          <w:p w14:paraId="66F2F212" w14:textId="6B58F6C8" w:rsidR="009C193D" w:rsidRDefault="009C193D" w:rsidP="009C193D">
            <w:pPr>
              <w:jc w:val="center"/>
            </w:pPr>
            <w:r>
              <w:t>J</w:t>
            </w:r>
          </w:p>
        </w:tc>
        <w:tc>
          <w:tcPr>
            <w:tcW w:w="2300" w:type="pct"/>
            <w:shd w:val="clear" w:color="auto" w:fill="D9D9D9" w:themeFill="background1" w:themeFillShade="D9"/>
          </w:tcPr>
          <w:p w14:paraId="113D77F4" w14:textId="4F00361D" w:rsidR="009C193D" w:rsidRPr="009C05D6" w:rsidRDefault="009C193D" w:rsidP="009C193D">
            <w:r w:rsidRPr="00E554BA">
              <w:rPr>
                <w:rStyle w:val="Note"/>
              </w:rPr>
              <w:t>Nicht verhandelbares A-Kriterium.</w:t>
            </w:r>
          </w:p>
        </w:tc>
      </w:tr>
      <w:tr w:rsidR="009C193D" w14:paraId="3A2643AA" w14:textId="77777777" w:rsidTr="009C193D">
        <w:tc>
          <w:tcPr>
            <w:tcW w:w="200" w:type="pct"/>
          </w:tcPr>
          <w:p w14:paraId="02A1CBBE" w14:textId="77777777" w:rsidR="009C193D" w:rsidRDefault="009C193D" w:rsidP="009C193D">
            <w:r>
              <w:t>43</w:t>
            </w:r>
          </w:p>
        </w:tc>
        <w:tc>
          <w:tcPr>
            <w:tcW w:w="2300" w:type="pct"/>
          </w:tcPr>
          <w:p w14:paraId="1411E7E8" w14:textId="77777777" w:rsidR="009C193D" w:rsidRPr="00A3127D" w:rsidRDefault="009C193D" w:rsidP="009C193D">
            <w:pPr>
              <w:suppressLineNumbers/>
              <w:spacing w:before="0" w:after="0" w:line="260" w:lineRule="atLeast"/>
              <w:jc w:val="both"/>
              <w:rPr>
                <w:rFonts w:ascii="Arial" w:eastAsia="Times" w:hAnsi="Arial" w:cs="Arial"/>
                <w:kern w:val="10"/>
                <w:lang w:eastAsia="de-DE"/>
              </w:rPr>
            </w:pPr>
            <w:r w:rsidRPr="00A3127D">
              <w:rPr>
                <w:rFonts w:ascii="Arial" w:eastAsia="Times" w:hAnsi="Arial" w:cs="Arial"/>
                <w:kern w:val="10"/>
                <w:lang w:eastAsia="de-DE"/>
              </w:rPr>
              <w:t>(4) Der Auftragsverarbeiter stellt dem Verantwortlichen unentgeltlich alle erforderlichen Informationen zur Verfügung, die er für die Prüfungen nach § 9 sowie für eine Abschätzung der Folgen der vorgesehenen Verarbeitungsvorgänge für den Schutz der personenbezogenen Daten</w:t>
            </w:r>
            <w:r w:rsidRPr="00A3127D" w:rsidDel="00EF233E">
              <w:rPr>
                <w:rFonts w:ascii="Arial" w:eastAsia="Times" w:hAnsi="Arial" w:cs="Arial"/>
                <w:kern w:val="10"/>
                <w:lang w:eastAsia="de-DE"/>
              </w:rPr>
              <w:t xml:space="preserve"> </w:t>
            </w:r>
            <w:r w:rsidRPr="00A3127D">
              <w:rPr>
                <w:rFonts w:ascii="Arial" w:eastAsia="Times" w:hAnsi="Arial" w:cs="Arial"/>
                <w:kern w:val="10"/>
                <w:lang w:eastAsia="de-DE"/>
              </w:rPr>
              <w:t xml:space="preserve">(Datenschutz-Folgenabschätzung im Sinne des Art. 35 DSGVO) benötigt. </w:t>
            </w:r>
          </w:p>
        </w:tc>
        <w:tc>
          <w:tcPr>
            <w:tcW w:w="200" w:type="pct"/>
            <w:shd w:val="clear" w:color="auto" w:fill="D9D9D9" w:themeFill="background1" w:themeFillShade="D9"/>
          </w:tcPr>
          <w:p w14:paraId="0DFA6563" w14:textId="5628E042" w:rsidR="009C193D" w:rsidRDefault="009C193D" w:rsidP="009C193D">
            <w:pPr>
              <w:jc w:val="center"/>
            </w:pPr>
            <w:r>
              <w:t>J</w:t>
            </w:r>
          </w:p>
        </w:tc>
        <w:tc>
          <w:tcPr>
            <w:tcW w:w="2300" w:type="pct"/>
            <w:shd w:val="clear" w:color="auto" w:fill="D9D9D9" w:themeFill="background1" w:themeFillShade="D9"/>
          </w:tcPr>
          <w:p w14:paraId="5A1030A0" w14:textId="79302920" w:rsidR="009C193D" w:rsidRPr="009C05D6" w:rsidRDefault="009C193D" w:rsidP="009C193D">
            <w:r w:rsidRPr="00E554BA">
              <w:rPr>
                <w:rStyle w:val="Note"/>
              </w:rPr>
              <w:t>Nicht verhandelbares A-Kriterium.</w:t>
            </w:r>
          </w:p>
        </w:tc>
      </w:tr>
      <w:tr w:rsidR="009C193D" w14:paraId="13FB390D" w14:textId="77777777" w:rsidTr="009C193D">
        <w:tc>
          <w:tcPr>
            <w:tcW w:w="200" w:type="pct"/>
          </w:tcPr>
          <w:p w14:paraId="68FEACEB" w14:textId="77777777" w:rsidR="009C193D" w:rsidRDefault="009C193D" w:rsidP="009C193D">
            <w:r>
              <w:t>44</w:t>
            </w:r>
          </w:p>
        </w:tc>
        <w:tc>
          <w:tcPr>
            <w:tcW w:w="2300" w:type="pct"/>
          </w:tcPr>
          <w:p w14:paraId="0D3C9D40" w14:textId="77777777" w:rsidR="009C193D" w:rsidRPr="00A3127D" w:rsidRDefault="009C193D" w:rsidP="009C193D">
            <w:pPr>
              <w:suppressLineNumbers/>
              <w:spacing w:before="0" w:after="0" w:line="260" w:lineRule="atLeast"/>
              <w:jc w:val="both"/>
              <w:rPr>
                <w:rFonts w:ascii="Arial" w:eastAsia="Times" w:hAnsi="Arial" w:cs="Arial"/>
                <w:kern w:val="10"/>
                <w:lang w:eastAsia="de-DE"/>
              </w:rPr>
            </w:pPr>
            <w:r w:rsidRPr="00A3127D">
              <w:rPr>
                <w:rFonts w:ascii="Arial" w:eastAsia="Times" w:hAnsi="Arial" w:cs="Arial"/>
                <w:kern w:val="10"/>
                <w:lang w:eastAsia="de-DE"/>
              </w:rPr>
              <w:t>(5) Der Auftragsverarbeiter hat im Benehmen mit dem Verantwortlichen alle erforderlichen Maßnahmen zur Sicherung der personenbezogenen Daten</w:t>
            </w:r>
            <w:r w:rsidRPr="00A3127D" w:rsidDel="00EF233E">
              <w:rPr>
                <w:rFonts w:ascii="Arial" w:eastAsia="Times" w:hAnsi="Arial" w:cs="Arial"/>
                <w:kern w:val="10"/>
                <w:lang w:eastAsia="de-DE"/>
              </w:rPr>
              <w:t xml:space="preserve"> </w:t>
            </w:r>
            <w:r w:rsidRPr="00A3127D">
              <w:rPr>
                <w:rFonts w:ascii="Arial" w:eastAsia="Times" w:hAnsi="Arial" w:cs="Arial"/>
                <w:kern w:val="10"/>
                <w:lang w:eastAsia="de-DE"/>
              </w:rPr>
              <w:t>bzw. der Sicherheit der Verarbeitung, insbesondere auch unter Berücksichtigung des Stands der Technik, sowie zur Minderung möglicher nachteiliger Folgen für Betroffene zu ergreifen.</w:t>
            </w:r>
          </w:p>
        </w:tc>
        <w:tc>
          <w:tcPr>
            <w:tcW w:w="200" w:type="pct"/>
            <w:shd w:val="clear" w:color="auto" w:fill="D9D9D9" w:themeFill="background1" w:themeFillShade="D9"/>
          </w:tcPr>
          <w:p w14:paraId="6969469C" w14:textId="47A6B912" w:rsidR="009C193D" w:rsidRDefault="009C193D" w:rsidP="009C193D">
            <w:pPr>
              <w:jc w:val="center"/>
            </w:pPr>
            <w:r>
              <w:t>J</w:t>
            </w:r>
          </w:p>
        </w:tc>
        <w:tc>
          <w:tcPr>
            <w:tcW w:w="2300" w:type="pct"/>
            <w:shd w:val="clear" w:color="auto" w:fill="D9D9D9" w:themeFill="background1" w:themeFillShade="D9"/>
          </w:tcPr>
          <w:p w14:paraId="06C6CEE1" w14:textId="6216B889" w:rsidR="009C193D" w:rsidRPr="009C05D6" w:rsidRDefault="009C193D" w:rsidP="009C193D">
            <w:r w:rsidRPr="00E554BA">
              <w:rPr>
                <w:rStyle w:val="Note"/>
              </w:rPr>
              <w:t>Nicht verhandelbares A-Kriterium.</w:t>
            </w:r>
          </w:p>
        </w:tc>
      </w:tr>
      <w:tr w:rsidR="009C193D" w14:paraId="57B33C45" w14:textId="77777777" w:rsidTr="009C193D">
        <w:tc>
          <w:tcPr>
            <w:tcW w:w="200" w:type="pct"/>
          </w:tcPr>
          <w:p w14:paraId="27C85AC0" w14:textId="77777777" w:rsidR="009C193D" w:rsidRDefault="009C193D" w:rsidP="009C193D">
            <w:r>
              <w:t>45</w:t>
            </w:r>
          </w:p>
        </w:tc>
        <w:tc>
          <w:tcPr>
            <w:tcW w:w="2300" w:type="pct"/>
          </w:tcPr>
          <w:p w14:paraId="4C4E45FA" w14:textId="77777777" w:rsidR="009C193D" w:rsidRPr="00625DBD" w:rsidRDefault="009C193D" w:rsidP="009C193D">
            <w:pPr>
              <w:keepNext/>
              <w:keepLines/>
              <w:suppressLineNumbers/>
              <w:spacing w:before="240" w:after="0" w:line="260" w:lineRule="atLeast"/>
              <w:jc w:val="both"/>
              <w:outlineLvl w:val="0"/>
              <w:rPr>
                <w:rFonts w:ascii="Arial" w:eastAsia="Times New Roman" w:hAnsi="Arial" w:cs="Arial"/>
                <w:b/>
                <w:kern w:val="10"/>
                <w:lang w:eastAsia="de-DE"/>
              </w:rPr>
            </w:pPr>
            <w:bookmarkStart w:id="13" w:name="_Toc234493756"/>
            <w:bookmarkStart w:id="14" w:name="_Toc234519727"/>
            <w:r w:rsidRPr="00A3127D">
              <w:rPr>
                <w:rFonts w:ascii="Arial" w:eastAsia="Times New Roman" w:hAnsi="Arial" w:cs="Arial"/>
                <w:b/>
                <w:kern w:val="10"/>
                <w:lang w:eastAsia="de-DE"/>
              </w:rPr>
              <w:t>§ 6 Mitteilung bei Verstößen durch den Auftragsverarbeiter</w:t>
            </w:r>
            <w:bookmarkEnd w:id="13"/>
            <w:bookmarkEnd w:id="14"/>
          </w:p>
        </w:tc>
        <w:tc>
          <w:tcPr>
            <w:tcW w:w="200" w:type="pct"/>
            <w:shd w:val="clear" w:color="auto" w:fill="D9D9D9" w:themeFill="background1" w:themeFillShade="D9"/>
          </w:tcPr>
          <w:p w14:paraId="71DF5392" w14:textId="1CB2472C" w:rsidR="009C193D" w:rsidRDefault="009C193D" w:rsidP="009C193D">
            <w:pPr>
              <w:keepNext/>
              <w:jc w:val="center"/>
            </w:pPr>
            <w:r>
              <w:t>J</w:t>
            </w:r>
          </w:p>
        </w:tc>
        <w:tc>
          <w:tcPr>
            <w:tcW w:w="2300" w:type="pct"/>
            <w:shd w:val="clear" w:color="auto" w:fill="D9D9D9" w:themeFill="background1" w:themeFillShade="D9"/>
          </w:tcPr>
          <w:p w14:paraId="1F95FA62" w14:textId="7E612FEF" w:rsidR="009C193D" w:rsidRPr="009C05D6" w:rsidRDefault="009C193D" w:rsidP="009C193D">
            <w:pPr>
              <w:keepNext/>
            </w:pPr>
            <w:r w:rsidRPr="00E554BA">
              <w:rPr>
                <w:rStyle w:val="Note"/>
              </w:rPr>
              <w:t>Nicht verhandelbares A-Kriterium.</w:t>
            </w:r>
          </w:p>
        </w:tc>
      </w:tr>
      <w:tr w:rsidR="009C193D" w14:paraId="772FDF9C" w14:textId="77777777" w:rsidTr="009C193D">
        <w:tc>
          <w:tcPr>
            <w:tcW w:w="200" w:type="pct"/>
          </w:tcPr>
          <w:p w14:paraId="121C0586" w14:textId="77777777" w:rsidR="009C193D" w:rsidRDefault="009C193D" w:rsidP="009C193D">
            <w:r>
              <w:lastRenderedPageBreak/>
              <w:t>46</w:t>
            </w:r>
          </w:p>
        </w:tc>
        <w:tc>
          <w:tcPr>
            <w:tcW w:w="2300" w:type="pct"/>
          </w:tcPr>
          <w:p w14:paraId="580CB314" w14:textId="77777777" w:rsidR="009C193D" w:rsidRPr="00A3127D" w:rsidRDefault="009C193D" w:rsidP="009C193D">
            <w:pPr>
              <w:suppressLineNumbers/>
              <w:spacing w:before="0" w:after="0" w:line="260" w:lineRule="atLeast"/>
              <w:jc w:val="both"/>
              <w:rPr>
                <w:rFonts w:ascii="Arial" w:eastAsia="Times New Roman" w:hAnsi="Arial" w:cs="Arial"/>
                <w:kern w:val="0"/>
                <w:lang w:eastAsia="de-DE"/>
              </w:rPr>
            </w:pPr>
            <w:r w:rsidRPr="00A3127D">
              <w:rPr>
                <w:rFonts w:ascii="Arial" w:eastAsia="Times" w:hAnsi="Arial" w:cs="Arial"/>
                <w:kern w:val="10"/>
                <w:lang w:eastAsia="de-DE"/>
              </w:rPr>
              <w:t>(1) Der Auftragsverarbeiter unterrichtet den Verantwortlichen unverzüglich, spätestens aber binnen vierundzwanzig (24) Stunden nach Kenntnis, bei schwerwiegenden Störungen seines Betriebsablaufes, bei Verdacht auf Verstöße gegen diese Vereinbarung zur Auftragsdatenverarbeitung sowie gesetzliche Datenschutzbestimmungen, bei Verstößen gegen solche Bestimmungen oder anderen Unregelmäßigkeiten bei der Verarbeitung der personenbezogenen Daten</w:t>
            </w:r>
            <w:r w:rsidRPr="00A3127D" w:rsidDel="00EF233E">
              <w:rPr>
                <w:rFonts w:ascii="Arial" w:eastAsia="Times" w:hAnsi="Arial" w:cs="Arial"/>
                <w:kern w:val="10"/>
                <w:lang w:eastAsia="de-DE"/>
              </w:rPr>
              <w:t xml:space="preserve"> </w:t>
            </w:r>
            <w:r w:rsidRPr="00A3127D">
              <w:rPr>
                <w:rFonts w:ascii="Arial" w:eastAsia="Times" w:hAnsi="Arial" w:cs="Arial"/>
                <w:kern w:val="10"/>
                <w:lang w:eastAsia="de-DE"/>
              </w:rPr>
              <w:t xml:space="preserve">des Verantwortlichen. </w:t>
            </w:r>
            <w:r w:rsidRPr="00A3127D">
              <w:rPr>
                <w:rFonts w:ascii="Arial" w:eastAsia="Times New Roman" w:hAnsi="Arial" w:cs="Arial"/>
                <w:kern w:val="0"/>
                <w:lang w:eastAsia="de-DE"/>
              </w:rPr>
              <w:t xml:space="preserve">Dies gilt insbesondere im Hinblick auf die Meldepflicht nach Art. 33 Abs. 2 DSGVO sowie auf korrespondierende Pflichten des Verantwortlichen nach Art. 33 und Art. 34 DSGVO. Weitergehende Informationspflichten nach dem Vertrag bleiben unberührt. </w:t>
            </w:r>
          </w:p>
        </w:tc>
        <w:tc>
          <w:tcPr>
            <w:tcW w:w="200" w:type="pct"/>
            <w:shd w:val="clear" w:color="auto" w:fill="D9D9D9" w:themeFill="background1" w:themeFillShade="D9"/>
          </w:tcPr>
          <w:p w14:paraId="7A3EF874" w14:textId="7178D291" w:rsidR="009C193D" w:rsidRDefault="009C193D" w:rsidP="009C193D">
            <w:pPr>
              <w:jc w:val="center"/>
            </w:pPr>
            <w:r>
              <w:t>J</w:t>
            </w:r>
          </w:p>
        </w:tc>
        <w:tc>
          <w:tcPr>
            <w:tcW w:w="2300" w:type="pct"/>
            <w:shd w:val="clear" w:color="auto" w:fill="D9D9D9" w:themeFill="background1" w:themeFillShade="D9"/>
          </w:tcPr>
          <w:p w14:paraId="5CCE7373" w14:textId="4332F07F" w:rsidR="009C193D" w:rsidRPr="009C05D6" w:rsidRDefault="009C193D" w:rsidP="009C193D">
            <w:r w:rsidRPr="00E554BA">
              <w:rPr>
                <w:rStyle w:val="Note"/>
              </w:rPr>
              <w:t>Nicht verhandelbares A-Kriterium.</w:t>
            </w:r>
          </w:p>
        </w:tc>
      </w:tr>
      <w:tr w:rsidR="009C193D" w14:paraId="4618C83D" w14:textId="77777777" w:rsidTr="009C193D">
        <w:tc>
          <w:tcPr>
            <w:tcW w:w="200" w:type="pct"/>
          </w:tcPr>
          <w:p w14:paraId="02A265E7" w14:textId="77777777" w:rsidR="009C193D" w:rsidRDefault="009C193D" w:rsidP="009C193D">
            <w:r>
              <w:t>47</w:t>
            </w:r>
          </w:p>
        </w:tc>
        <w:tc>
          <w:tcPr>
            <w:tcW w:w="2300" w:type="pct"/>
          </w:tcPr>
          <w:p w14:paraId="2B2BF6B5" w14:textId="77777777" w:rsidR="009C193D" w:rsidRPr="00A3127D" w:rsidRDefault="009C193D" w:rsidP="009C193D">
            <w:pPr>
              <w:suppressLineNumbers/>
              <w:spacing w:before="0" w:after="0" w:line="260" w:lineRule="atLeast"/>
              <w:jc w:val="both"/>
              <w:rPr>
                <w:rFonts w:ascii="Arial" w:eastAsia="Times" w:hAnsi="Arial" w:cs="Arial"/>
                <w:kern w:val="10"/>
                <w:lang w:eastAsia="de-DE"/>
              </w:rPr>
            </w:pPr>
            <w:r w:rsidRPr="00A3127D">
              <w:rPr>
                <w:rFonts w:ascii="Arial" w:eastAsia="Times New Roman" w:hAnsi="Arial" w:cs="Arial"/>
                <w:kern w:val="0"/>
                <w:lang w:eastAsia="de-DE"/>
              </w:rPr>
              <w:t>(2) Der Auftragsverarbeiter sichert zu, den Verantwortlichen erforderlichenfalls bei seinen Pflichten nach Art. 33 und Art. 34 DSGVO angemessen und unentgeltlich zu unterstützen. Meldungen nach Art. 33 oder Art. 34 DSGVO für den Verantwortlichen darf der Auftragsverarbeiter nur nach vorheriger Weisung gemäß § 3 dieser Vereinbarung zur Auftragsdatenverarbeitung durchführen.</w:t>
            </w:r>
          </w:p>
        </w:tc>
        <w:tc>
          <w:tcPr>
            <w:tcW w:w="200" w:type="pct"/>
            <w:shd w:val="clear" w:color="auto" w:fill="D9D9D9" w:themeFill="background1" w:themeFillShade="D9"/>
          </w:tcPr>
          <w:p w14:paraId="50A4428A" w14:textId="144120AA" w:rsidR="009C193D" w:rsidRDefault="009C193D" w:rsidP="009C193D">
            <w:pPr>
              <w:jc w:val="center"/>
            </w:pPr>
            <w:r>
              <w:t>J</w:t>
            </w:r>
          </w:p>
        </w:tc>
        <w:tc>
          <w:tcPr>
            <w:tcW w:w="2300" w:type="pct"/>
            <w:shd w:val="clear" w:color="auto" w:fill="D9D9D9" w:themeFill="background1" w:themeFillShade="D9"/>
          </w:tcPr>
          <w:p w14:paraId="48998F3C" w14:textId="218EDC25" w:rsidR="009C193D" w:rsidRPr="009C05D6" w:rsidRDefault="009C193D" w:rsidP="009C193D">
            <w:r w:rsidRPr="00E554BA">
              <w:rPr>
                <w:rStyle w:val="Note"/>
              </w:rPr>
              <w:t>Nicht verhandelbares A-Kriterium.</w:t>
            </w:r>
          </w:p>
        </w:tc>
      </w:tr>
      <w:tr w:rsidR="009C193D" w14:paraId="0820E4E8" w14:textId="77777777" w:rsidTr="009C193D">
        <w:tc>
          <w:tcPr>
            <w:tcW w:w="200" w:type="pct"/>
          </w:tcPr>
          <w:p w14:paraId="3FC6A507" w14:textId="77777777" w:rsidR="009C193D" w:rsidRDefault="009C193D" w:rsidP="009C193D">
            <w:r>
              <w:t>48</w:t>
            </w:r>
          </w:p>
        </w:tc>
        <w:tc>
          <w:tcPr>
            <w:tcW w:w="2300" w:type="pct"/>
          </w:tcPr>
          <w:p w14:paraId="42B5C15A" w14:textId="77777777" w:rsidR="009C193D" w:rsidRPr="00625DBD" w:rsidRDefault="009C193D" w:rsidP="009C193D">
            <w:pPr>
              <w:keepNext/>
              <w:keepLines/>
              <w:suppressLineNumbers/>
              <w:spacing w:before="240" w:after="0" w:line="260" w:lineRule="atLeast"/>
              <w:jc w:val="both"/>
              <w:outlineLvl w:val="0"/>
              <w:rPr>
                <w:rFonts w:ascii="Arial" w:eastAsia="Times New Roman" w:hAnsi="Arial" w:cs="Arial"/>
                <w:b/>
                <w:kern w:val="10"/>
                <w:lang w:eastAsia="de-DE"/>
              </w:rPr>
            </w:pPr>
            <w:bookmarkStart w:id="15" w:name="_Toc234493757"/>
            <w:bookmarkStart w:id="16" w:name="_Toc234519728"/>
            <w:r w:rsidRPr="00A3127D">
              <w:rPr>
                <w:rFonts w:ascii="Arial" w:eastAsia="Times New Roman" w:hAnsi="Arial" w:cs="Arial"/>
                <w:b/>
                <w:kern w:val="10"/>
                <w:lang w:eastAsia="de-DE"/>
              </w:rPr>
              <w:t>§ 7 Löschung und Rückgabe von personenbezogenen Daten</w:t>
            </w:r>
            <w:bookmarkEnd w:id="15"/>
            <w:bookmarkEnd w:id="16"/>
            <w:r w:rsidRPr="00A3127D" w:rsidDel="00EF233E">
              <w:rPr>
                <w:rFonts w:ascii="Arial" w:eastAsia="Times New Roman" w:hAnsi="Arial" w:cs="Arial"/>
                <w:b/>
                <w:kern w:val="10"/>
                <w:lang w:eastAsia="de-DE"/>
              </w:rPr>
              <w:t xml:space="preserve"> </w:t>
            </w:r>
          </w:p>
        </w:tc>
        <w:tc>
          <w:tcPr>
            <w:tcW w:w="200" w:type="pct"/>
            <w:shd w:val="clear" w:color="auto" w:fill="D9D9D9" w:themeFill="background1" w:themeFillShade="D9"/>
          </w:tcPr>
          <w:p w14:paraId="51C7824B" w14:textId="00A04EBD" w:rsidR="009C193D" w:rsidRDefault="009C193D" w:rsidP="009C193D">
            <w:pPr>
              <w:keepNext/>
              <w:jc w:val="center"/>
            </w:pPr>
            <w:r>
              <w:t>J</w:t>
            </w:r>
          </w:p>
        </w:tc>
        <w:tc>
          <w:tcPr>
            <w:tcW w:w="2300" w:type="pct"/>
            <w:shd w:val="clear" w:color="auto" w:fill="D9D9D9" w:themeFill="background1" w:themeFillShade="D9"/>
          </w:tcPr>
          <w:p w14:paraId="6DDE66F6" w14:textId="20F94D3A" w:rsidR="009C193D" w:rsidRPr="009C05D6" w:rsidRDefault="009C193D" w:rsidP="009C193D">
            <w:pPr>
              <w:keepNext/>
            </w:pPr>
            <w:r w:rsidRPr="00E554BA">
              <w:rPr>
                <w:rStyle w:val="Note"/>
              </w:rPr>
              <w:t>Nicht verhandelbares A-Kriterium.</w:t>
            </w:r>
          </w:p>
        </w:tc>
      </w:tr>
      <w:tr w:rsidR="009C193D" w14:paraId="7E528329" w14:textId="77777777" w:rsidTr="009C193D">
        <w:tc>
          <w:tcPr>
            <w:tcW w:w="200" w:type="pct"/>
          </w:tcPr>
          <w:p w14:paraId="70FA3D5E" w14:textId="77777777" w:rsidR="009C193D" w:rsidRDefault="009C193D" w:rsidP="009C193D">
            <w:r>
              <w:t>49</w:t>
            </w:r>
          </w:p>
        </w:tc>
        <w:tc>
          <w:tcPr>
            <w:tcW w:w="2300" w:type="pct"/>
          </w:tcPr>
          <w:p w14:paraId="4B113BFB" w14:textId="77777777" w:rsidR="009C193D" w:rsidRPr="00A3127D" w:rsidRDefault="009C193D" w:rsidP="009C193D">
            <w:pPr>
              <w:suppressLineNumbers/>
              <w:spacing w:before="0" w:after="0" w:line="260" w:lineRule="atLeast"/>
              <w:jc w:val="both"/>
              <w:rPr>
                <w:rFonts w:ascii="Arial" w:eastAsia="Times" w:hAnsi="Arial" w:cs="Arial"/>
                <w:kern w:val="10"/>
                <w:lang w:eastAsia="de-DE"/>
              </w:rPr>
            </w:pPr>
            <w:r w:rsidRPr="00A3127D">
              <w:rPr>
                <w:rFonts w:ascii="Arial" w:eastAsia="Times" w:hAnsi="Arial" w:cs="Arial"/>
                <w:kern w:val="10"/>
                <w:lang w:eastAsia="de-DE"/>
              </w:rPr>
              <w:t xml:space="preserve">(1) Überlassene Datenträger und Datensätze verbleiben im Eigentum des Verantwortlichen. </w:t>
            </w:r>
          </w:p>
        </w:tc>
        <w:tc>
          <w:tcPr>
            <w:tcW w:w="200" w:type="pct"/>
            <w:shd w:val="clear" w:color="auto" w:fill="D9D9D9" w:themeFill="background1" w:themeFillShade="D9"/>
          </w:tcPr>
          <w:p w14:paraId="6F36D756" w14:textId="17147620" w:rsidR="009C193D" w:rsidRDefault="009C193D" w:rsidP="009C193D">
            <w:pPr>
              <w:jc w:val="center"/>
            </w:pPr>
            <w:r>
              <w:t>J</w:t>
            </w:r>
          </w:p>
        </w:tc>
        <w:tc>
          <w:tcPr>
            <w:tcW w:w="2300" w:type="pct"/>
            <w:shd w:val="clear" w:color="auto" w:fill="D9D9D9" w:themeFill="background1" w:themeFillShade="D9"/>
          </w:tcPr>
          <w:p w14:paraId="25EFDF34" w14:textId="0704769E" w:rsidR="009C193D" w:rsidRPr="009C05D6" w:rsidRDefault="009C193D" w:rsidP="009C193D">
            <w:r w:rsidRPr="00E554BA">
              <w:rPr>
                <w:rStyle w:val="Note"/>
              </w:rPr>
              <w:t>Nicht verhandelbares A-Kriterium.</w:t>
            </w:r>
          </w:p>
        </w:tc>
      </w:tr>
      <w:tr w:rsidR="009C193D" w14:paraId="02D1A731" w14:textId="77777777" w:rsidTr="009C193D">
        <w:tc>
          <w:tcPr>
            <w:tcW w:w="200" w:type="pct"/>
          </w:tcPr>
          <w:p w14:paraId="3E7EC1B8" w14:textId="77777777" w:rsidR="009C193D" w:rsidRDefault="009C193D" w:rsidP="009C193D">
            <w:r>
              <w:t>50</w:t>
            </w:r>
          </w:p>
        </w:tc>
        <w:tc>
          <w:tcPr>
            <w:tcW w:w="2300" w:type="pct"/>
          </w:tcPr>
          <w:p w14:paraId="1FDA7335" w14:textId="77777777" w:rsidR="009C193D" w:rsidRPr="00A3127D" w:rsidRDefault="009C193D" w:rsidP="009C193D">
            <w:pPr>
              <w:suppressLineNumbers/>
              <w:spacing w:before="0" w:after="0" w:line="260" w:lineRule="atLeast"/>
              <w:jc w:val="both"/>
              <w:rPr>
                <w:rFonts w:ascii="Arial" w:eastAsia="Times" w:hAnsi="Arial" w:cs="Arial"/>
                <w:kern w:val="10"/>
                <w:lang w:eastAsia="de-DE"/>
              </w:rPr>
            </w:pPr>
            <w:r w:rsidRPr="00A3127D">
              <w:rPr>
                <w:rFonts w:ascii="Arial" w:eastAsia="Times" w:hAnsi="Arial" w:cs="Arial"/>
                <w:kern w:val="10"/>
                <w:lang w:eastAsia="de-DE"/>
              </w:rPr>
              <w:t>(2) Nach Abschluss der vertraglich vereinbarten Leistungen oder früher nach Aufforderung durch den Verantwortlichen, jedoch spätestens mit Beendigung des Vertrags, hat der Auftragsverarbeiter sämtliche im Auftrag des Verantwortlichen verarbeitete personenbezogene Daten</w:t>
            </w:r>
            <w:r w:rsidRPr="00A3127D" w:rsidDel="00EF233E">
              <w:rPr>
                <w:rFonts w:ascii="Arial" w:eastAsia="Times" w:hAnsi="Arial" w:cs="Arial"/>
                <w:kern w:val="10"/>
                <w:lang w:eastAsia="de-DE"/>
              </w:rPr>
              <w:t xml:space="preserve"> </w:t>
            </w:r>
            <w:r w:rsidRPr="00A3127D">
              <w:rPr>
                <w:rFonts w:ascii="Arial" w:eastAsia="Times" w:hAnsi="Arial" w:cs="Arial"/>
                <w:kern w:val="10"/>
                <w:lang w:eastAsia="de-DE"/>
              </w:rPr>
              <w:t xml:space="preserve">dem Verantwortlichen zurückzugeben oder nach vorheriger Zustimmung des Verantwortlichen datenschutzgerecht zu löschen bzw. zu vernichten. Dies umfasst insbesondere dem Auftragsverarbeiter überlassene personenbezogene Daten, erstellte Verarbeitungs- und Nutzungsergebnisse sowie Datenbestände (wie auch hiervon gefertigte Kopien oder Reproduktionen), die im Zusammenhang mit dem Auftragsverhältnis stehen. Eine weitere Speicherung ist nur zulässig, wenn hierzu eine Verpflichtung nach dem Unionsrecht oder dem Recht eines Mitgliedstaats besteht. Gleiches gilt für Test- und Ausschussmaterial. Ein Löschungsprotokoll ist dem Verantwortlichen auf Anforderung vorzulegen. </w:t>
            </w:r>
          </w:p>
        </w:tc>
        <w:tc>
          <w:tcPr>
            <w:tcW w:w="200" w:type="pct"/>
            <w:shd w:val="clear" w:color="auto" w:fill="D9D9D9" w:themeFill="background1" w:themeFillShade="D9"/>
          </w:tcPr>
          <w:p w14:paraId="1A82770C" w14:textId="51474415" w:rsidR="009C193D" w:rsidRDefault="009C193D" w:rsidP="009C193D">
            <w:pPr>
              <w:jc w:val="center"/>
            </w:pPr>
            <w:r>
              <w:t>J</w:t>
            </w:r>
          </w:p>
        </w:tc>
        <w:tc>
          <w:tcPr>
            <w:tcW w:w="2300" w:type="pct"/>
            <w:shd w:val="clear" w:color="auto" w:fill="D9D9D9" w:themeFill="background1" w:themeFillShade="D9"/>
          </w:tcPr>
          <w:p w14:paraId="1A1DC314" w14:textId="360BB00F" w:rsidR="009C193D" w:rsidRPr="009C05D6" w:rsidRDefault="009C193D" w:rsidP="009C193D">
            <w:r w:rsidRPr="00E554BA">
              <w:rPr>
                <w:rStyle w:val="Note"/>
              </w:rPr>
              <w:t>Nicht verhandelbares A-Kriterium.</w:t>
            </w:r>
          </w:p>
        </w:tc>
      </w:tr>
      <w:tr w:rsidR="009C193D" w14:paraId="1B11B492" w14:textId="77777777" w:rsidTr="009C193D">
        <w:tc>
          <w:tcPr>
            <w:tcW w:w="200" w:type="pct"/>
          </w:tcPr>
          <w:p w14:paraId="4007BCDF" w14:textId="77777777" w:rsidR="009C193D" w:rsidRDefault="009C193D" w:rsidP="009C193D">
            <w:r>
              <w:lastRenderedPageBreak/>
              <w:t>51</w:t>
            </w:r>
          </w:p>
        </w:tc>
        <w:tc>
          <w:tcPr>
            <w:tcW w:w="2300" w:type="pct"/>
          </w:tcPr>
          <w:p w14:paraId="03E58817" w14:textId="77777777" w:rsidR="009C193D" w:rsidRPr="00625DBD" w:rsidRDefault="009C193D" w:rsidP="009C193D">
            <w:pPr>
              <w:suppressLineNumbers/>
              <w:spacing w:before="0" w:after="0" w:line="260" w:lineRule="atLeast"/>
              <w:jc w:val="both"/>
              <w:rPr>
                <w:rFonts w:ascii="Arial" w:eastAsia="Times" w:hAnsi="Arial" w:cs="Arial"/>
                <w:kern w:val="10"/>
                <w:lang w:eastAsia="de-DE"/>
              </w:rPr>
            </w:pPr>
            <w:r w:rsidRPr="00A3127D">
              <w:rPr>
                <w:rFonts w:ascii="Arial" w:eastAsia="Times" w:hAnsi="Arial" w:cs="Arial"/>
                <w:kern w:val="10"/>
                <w:lang w:eastAsia="de-DE"/>
              </w:rPr>
              <w:t>(3) Der Auftragsverarbeiter kann Dokumentationen, die dem Nachweis der auftrags- und ordnungsgemäßen Datenverarbeitung dienen, entsprechend den jeweiligen Aufbewahrungsfristen bis zu deren Ende auch über das Vertragsende hinaus aufbewahren. Alternativ kann er sie zu seiner Entlastung bei Vertragsende dem Verantwortlichen übergeben. Für die nach S. 1 aufbewahrten personenbezogenen Daten</w:t>
            </w:r>
            <w:r w:rsidRPr="00A3127D" w:rsidDel="00EF233E">
              <w:rPr>
                <w:rFonts w:ascii="Arial" w:eastAsia="Times" w:hAnsi="Arial" w:cs="Arial"/>
                <w:kern w:val="10"/>
                <w:lang w:eastAsia="de-DE"/>
              </w:rPr>
              <w:t xml:space="preserve"> </w:t>
            </w:r>
            <w:r w:rsidRPr="00A3127D">
              <w:rPr>
                <w:rFonts w:ascii="Arial" w:eastAsia="Times" w:hAnsi="Arial" w:cs="Arial"/>
                <w:kern w:val="10"/>
                <w:lang w:eastAsia="de-DE"/>
              </w:rPr>
              <w:t>gelten nach Ende der Aufbewahrungsfrist die Pflichten nach Abs. 2.</w:t>
            </w:r>
          </w:p>
        </w:tc>
        <w:tc>
          <w:tcPr>
            <w:tcW w:w="200" w:type="pct"/>
            <w:shd w:val="clear" w:color="auto" w:fill="D9D9D9" w:themeFill="background1" w:themeFillShade="D9"/>
          </w:tcPr>
          <w:p w14:paraId="17A29301" w14:textId="796E0A1C" w:rsidR="009C193D" w:rsidRDefault="009C193D" w:rsidP="009C193D">
            <w:pPr>
              <w:jc w:val="center"/>
            </w:pPr>
            <w:r>
              <w:t>J</w:t>
            </w:r>
          </w:p>
        </w:tc>
        <w:tc>
          <w:tcPr>
            <w:tcW w:w="2300" w:type="pct"/>
            <w:shd w:val="clear" w:color="auto" w:fill="D9D9D9" w:themeFill="background1" w:themeFillShade="D9"/>
          </w:tcPr>
          <w:p w14:paraId="52EE4D20" w14:textId="0D86CC23" w:rsidR="009C193D" w:rsidRPr="009C05D6" w:rsidRDefault="009C193D" w:rsidP="009C193D">
            <w:r w:rsidRPr="00E554BA">
              <w:rPr>
                <w:rStyle w:val="Note"/>
              </w:rPr>
              <w:t>Nicht verhandelbares A-Kriterium.</w:t>
            </w:r>
          </w:p>
        </w:tc>
      </w:tr>
      <w:tr w:rsidR="009C193D" w14:paraId="36C42693" w14:textId="77777777" w:rsidTr="009C193D">
        <w:tc>
          <w:tcPr>
            <w:tcW w:w="200" w:type="pct"/>
          </w:tcPr>
          <w:p w14:paraId="114906C1" w14:textId="77777777" w:rsidR="009C193D" w:rsidRDefault="009C193D" w:rsidP="009C193D">
            <w:r>
              <w:t>52</w:t>
            </w:r>
          </w:p>
        </w:tc>
        <w:tc>
          <w:tcPr>
            <w:tcW w:w="2300" w:type="pct"/>
          </w:tcPr>
          <w:p w14:paraId="3994D90E" w14:textId="77777777" w:rsidR="009C193D" w:rsidRPr="00625DBD" w:rsidRDefault="009C193D" w:rsidP="009C193D">
            <w:pPr>
              <w:keepNext/>
              <w:keepLines/>
              <w:suppressLineNumbers/>
              <w:spacing w:before="240" w:after="0" w:line="260" w:lineRule="atLeast"/>
              <w:jc w:val="both"/>
              <w:outlineLvl w:val="0"/>
              <w:rPr>
                <w:rFonts w:ascii="Arial" w:eastAsia="Times New Roman" w:hAnsi="Arial" w:cs="Arial"/>
                <w:b/>
                <w:kern w:val="10"/>
                <w:lang w:eastAsia="de-DE"/>
              </w:rPr>
            </w:pPr>
            <w:bookmarkStart w:id="17" w:name="_Toc234493758"/>
            <w:bookmarkStart w:id="18" w:name="_Toc234519729"/>
            <w:r w:rsidRPr="00A3127D">
              <w:rPr>
                <w:rFonts w:ascii="Arial" w:eastAsia="Times New Roman" w:hAnsi="Arial" w:cs="Arial"/>
                <w:b/>
                <w:kern w:val="10"/>
                <w:lang w:eastAsia="de-DE"/>
              </w:rPr>
              <w:t>§ 8 Unterauftragnehmer</w:t>
            </w:r>
            <w:bookmarkEnd w:id="17"/>
            <w:bookmarkEnd w:id="18"/>
          </w:p>
        </w:tc>
        <w:tc>
          <w:tcPr>
            <w:tcW w:w="200" w:type="pct"/>
            <w:shd w:val="clear" w:color="auto" w:fill="D9D9D9" w:themeFill="background1" w:themeFillShade="D9"/>
          </w:tcPr>
          <w:p w14:paraId="1E57B7BE" w14:textId="075206DA" w:rsidR="009C193D" w:rsidRDefault="009C193D" w:rsidP="009C193D">
            <w:pPr>
              <w:keepNext/>
              <w:jc w:val="center"/>
            </w:pPr>
            <w:r>
              <w:t>J</w:t>
            </w:r>
          </w:p>
        </w:tc>
        <w:tc>
          <w:tcPr>
            <w:tcW w:w="2300" w:type="pct"/>
            <w:shd w:val="clear" w:color="auto" w:fill="D9D9D9" w:themeFill="background1" w:themeFillShade="D9"/>
          </w:tcPr>
          <w:p w14:paraId="2630BCB5" w14:textId="70DD8C25" w:rsidR="009C193D" w:rsidRPr="009C05D6" w:rsidRDefault="009C193D" w:rsidP="009C193D">
            <w:pPr>
              <w:keepNext/>
            </w:pPr>
            <w:r w:rsidRPr="00E554BA">
              <w:rPr>
                <w:rStyle w:val="Note"/>
              </w:rPr>
              <w:t>Nicht verhandelbares A-Kriterium.</w:t>
            </w:r>
          </w:p>
        </w:tc>
      </w:tr>
      <w:tr w:rsidR="009C193D" w14:paraId="041BCF76" w14:textId="77777777" w:rsidTr="009C193D">
        <w:tc>
          <w:tcPr>
            <w:tcW w:w="200" w:type="pct"/>
          </w:tcPr>
          <w:p w14:paraId="1E089F6F" w14:textId="77777777" w:rsidR="009C193D" w:rsidRDefault="009C193D" w:rsidP="009C193D">
            <w:r>
              <w:t>53</w:t>
            </w:r>
          </w:p>
        </w:tc>
        <w:tc>
          <w:tcPr>
            <w:tcW w:w="2300" w:type="pct"/>
          </w:tcPr>
          <w:p w14:paraId="4BD92A7C" w14:textId="77777777" w:rsidR="009C193D" w:rsidRPr="00A3127D" w:rsidRDefault="009C193D" w:rsidP="009C193D">
            <w:pPr>
              <w:suppressLineNumbers/>
              <w:spacing w:before="0" w:after="0" w:line="260" w:lineRule="atLeast"/>
              <w:jc w:val="both"/>
              <w:rPr>
                <w:rFonts w:ascii="Arial" w:eastAsia="Times" w:hAnsi="Arial" w:cs="Arial"/>
                <w:kern w:val="10"/>
                <w:lang w:eastAsia="de-DE"/>
              </w:rPr>
            </w:pPr>
            <w:r w:rsidRPr="00A3127D">
              <w:rPr>
                <w:rFonts w:ascii="Arial" w:eastAsia="Times" w:hAnsi="Arial" w:cs="Arial"/>
                <w:kern w:val="10"/>
                <w:lang w:eastAsia="de-DE"/>
              </w:rPr>
              <w:t>(1) Der Auftragsverarbeiter darf für die Bereitstellung dieser Vereinbarung zur Auftragsdatenverarbeitung unterfallenden Leistungen weitere Auftragsverarbeiter (im Folgenden „</w:t>
            </w:r>
            <w:r w:rsidRPr="00A3127D">
              <w:rPr>
                <w:rFonts w:ascii="Arial" w:eastAsia="Times" w:hAnsi="Arial" w:cs="Arial"/>
                <w:b/>
                <w:bCs/>
                <w:kern w:val="10"/>
                <w:lang w:eastAsia="de-DE"/>
              </w:rPr>
              <w:t>Unterauftragnehmer</w:t>
            </w:r>
            <w:r w:rsidRPr="00A3127D">
              <w:rPr>
                <w:rFonts w:ascii="Arial" w:eastAsia="Times" w:hAnsi="Arial" w:cs="Arial"/>
                <w:kern w:val="10"/>
                <w:lang w:eastAsia="de-DE"/>
              </w:rPr>
              <w:t xml:space="preserve">“) nur nach Maßgabe von Ziffer 8.4 des Vertrags in Verbindung mit Ziffer 15.2 EVB-IT Cloud-AGB einsetzen. Das Sonderkündigungsrecht des Verantwortlichen nach Maßgabe von Ziffern 15.1 und 2 EVB-IT Cloud-AGB besteht ohne Zahlungspflicht, insbesondere schuldet der Verantwortliche weder eine Vertragsstrafe noch Schadensersatz. </w:t>
            </w:r>
          </w:p>
        </w:tc>
        <w:tc>
          <w:tcPr>
            <w:tcW w:w="200" w:type="pct"/>
            <w:shd w:val="clear" w:color="auto" w:fill="D9D9D9" w:themeFill="background1" w:themeFillShade="D9"/>
          </w:tcPr>
          <w:p w14:paraId="653FA39F" w14:textId="7E56550F" w:rsidR="009C193D" w:rsidRDefault="009C193D" w:rsidP="009C193D">
            <w:pPr>
              <w:jc w:val="center"/>
            </w:pPr>
            <w:r>
              <w:t>J</w:t>
            </w:r>
          </w:p>
        </w:tc>
        <w:tc>
          <w:tcPr>
            <w:tcW w:w="2300" w:type="pct"/>
            <w:shd w:val="clear" w:color="auto" w:fill="D9D9D9" w:themeFill="background1" w:themeFillShade="D9"/>
          </w:tcPr>
          <w:p w14:paraId="5574FD07" w14:textId="510A16C3" w:rsidR="009C193D" w:rsidRPr="009C05D6" w:rsidRDefault="009C193D" w:rsidP="009C193D">
            <w:r w:rsidRPr="00E554BA">
              <w:rPr>
                <w:rStyle w:val="Note"/>
              </w:rPr>
              <w:t>Nicht verhandelbares A-Kriterium.</w:t>
            </w:r>
          </w:p>
        </w:tc>
      </w:tr>
      <w:tr w:rsidR="009C193D" w14:paraId="36692DA3" w14:textId="77777777" w:rsidTr="009C193D">
        <w:tc>
          <w:tcPr>
            <w:tcW w:w="200" w:type="pct"/>
          </w:tcPr>
          <w:p w14:paraId="39F29425" w14:textId="77777777" w:rsidR="009C193D" w:rsidRDefault="009C193D" w:rsidP="009C193D">
            <w:r>
              <w:t>54</w:t>
            </w:r>
          </w:p>
        </w:tc>
        <w:tc>
          <w:tcPr>
            <w:tcW w:w="2300" w:type="pct"/>
          </w:tcPr>
          <w:p w14:paraId="2A2A24B6" w14:textId="77777777" w:rsidR="009C193D" w:rsidRPr="00A3127D" w:rsidRDefault="009C193D" w:rsidP="009C193D">
            <w:pPr>
              <w:spacing w:before="0" w:after="0" w:line="260" w:lineRule="atLeast"/>
              <w:rPr>
                <w:rFonts w:ascii="Arial" w:eastAsia="Times" w:hAnsi="Arial" w:cs="Arial"/>
                <w:kern w:val="10"/>
                <w:lang w:eastAsia="de-DE"/>
              </w:rPr>
            </w:pPr>
            <w:r w:rsidRPr="00A3127D">
              <w:rPr>
                <w:rFonts w:ascii="Arial" w:eastAsia="Times" w:hAnsi="Arial" w:cs="Arial"/>
                <w:kern w:val="10"/>
                <w:lang w:eastAsia="de-DE"/>
              </w:rPr>
              <w:t>(2) Die zum Zeitpunkt des Vertragsschlusses eingesetzten Unterauftragnehmer werden in Anhang 2 „Unterauftragnehmer“ aufgeführt. Dies kann auch durch einen statischen Verweis auf eine für den Verantwortlichen zugängliche Web-Site erfolgen. Der Auftragsverarbeiter hat dabei insbesondere Name und Anschrift sowie eine Beschreibung der Leistung der Unterauftragnehmer anzugeben.</w:t>
            </w:r>
          </w:p>
        </w:tc>
        <w:tc>
          <w:tcPr>
            <w:tcW w:w="200" w:type="pct"/>
            <w:shd w:val="clear" w:color="auto" w:fill="D9D9D9" w:themeFill="background1" w:themeFillShade="D9"/>
          </w:tcPr>
          <w:p w14:paraId="2DCF28B8" w14:textId="0B18097D" w:rsidR="009C193D" w:rsidRDefault="009C193D" w:rsidP="009C193D">
            <w:pPr>
              <w:jc w:val="center"/>
            </w:pPr>
            <w:r>
              <w:t>J</w:t>
            </w:r>
          </w:p>
        </w:tc>
        <w:tc>
          <w:tcPr>
            <w:tcW w:w="2300" w:type="pct"/>
            <w:shd w:val="clear" w:color="auto" w:fill="D9D9D9" w:themeFill="background1" w:themeFillShade="D9"/>
          </w:tcPr>
          <w:p w14:paraId="7F59E312" w14:textId="3430C14D" w:rsidR="009C193D" w:rsidRPr="009C05D6" w:rsidRDefault="009C193D" w:rsidP="009C193D">
            <w:r w:rsidRPr="00E554BA">
              <w:rPr>
                <w:rStyle w:val="Note"/>
              </w:rPr>
              <w:t>Nicht verhandelbares A-Kriterium.</w:t>
            </w:r>
          </w:p>
        </w:tc>
      </w:tr>
      <w:tr w:rsidR="009C193D" w14:paraId="2C794423" w14:textId="77777777" w:rsidTr="009C193D">
        <w:tc>
          <w:tcPr>
            <w:tcW w:w="200" w:type="pct"/>
          </w:tcPr>
          <w:p w14:paraId="7C08A90B" w14:textId="77777777" w:rsidR="009C193D" w:rsidRDefault="009C193D" w:rsidP="009C193D">
            <w:r>
              <w:t>55</w:t>
            </w:r>
          </w:p>
        </w:tc>
        <w:tc>
          <w:tcPr>
            <w:tcW w:w="2300" w:type="pct"/>
          </w:tcPr>
          <w:p w14:paraId="7349FB3C" w14:textId="77777777" w:rsidR="009C193D" w:rsidRPr="00A3127D" w:rsidRDefault="009C193D" w:rsidP="009C193D">
            <w:pPr>
              <w:suppressLineNumbers/>
              <w:spacing w:before="0" w:after="0" w:line="260" w:lineRule="atLeast"/>
              <w:jc w:val="both"/>
              <w:rPr>
                <w:rFonts w:ascii="Arial" w:eastAsia="Times" w:hAnsi="Arial" w:cs="Arial"/>
                <w:kern w:val="10"/>
                <w:lang w:eastAsia="de-DE"/>
              </w:rPr>
            </w:pPr>
            <w:r w:rsidRPr="00A3127D">
              <w:rPr>
                <w:rFonts w:ascii="Arial" w:eastAsia="Times" w:hAnsi="Arial" w:cs="Arial"/>
                <w:kern w:val="10"/>
                <w:lang w:eastAsia="de-DE"/>
              </w:rPr>
              <w:t>(3) Nicht als Leistungen von Unterauftragnehmer im Sinne dieser Regelung gelten Dienstleistungen, die der Auftragsverarbeiter bei Dritten als Nebenleistung zur Unterstützung der Auftragsdurchführung in Anspruch nimmt, beispielsweise Telekommunikationsdienste. Zur Klarstellung: IT-Dienstleistungen stellen Leistungen von Unterauftragnehmer dar, wenn sie für IT-Systeme erbracht werden, die für dieser Vereinbarung zur Auftragsdatenverarbeitung unterfallenden Leistungen genutzt werden. Der Auftragsverarbeiter ist jedoch verpflichtet, zur Gewährleistung des Schutzes und der Sicherheit der personenbezogenen Daten</w:t>
            </w:r>
            <w:r w:rsidRPr="00A3127D" w:rsidDel="00FD675C">
              <w:rPr>
                <w:rFonts w:ascii="Arial" w:eastAsia="Times" w:hAnsi="Arial" w:cs="Arial"/>
                <w:kern w:val="10"/>
                <w:lang w:eastAsia="de-DE"/>
              </w:rPr>
              <w:t xml:space="preserve"> </w:t>
            </w:r>
            <w:r w:rsidRPr="00A3127D">
              <w:rPr>
                <w:rFonts w:ascii="Arial" w:eastAsia="Times" w:hAnsi="Arial" w:cs="Arial"/>
                <w:kern w:val="10"/>
                <w:lang w:eastAsia="de-DE"/>
              </w:rPr>
              <w:t>des Verantwortlichen auch bei fremd vergebenen Nebenleistungen angemessene und gesetzeskonforme vertragliche Vereinbarungen zu treffen sowie Kontrollmaßnahmen zu ergreifen.</w:t>
            </w:r>
          </w:p>
        </w:tc>
        <w:tc>
          <w:tcPr>
            <w:tcW w:w="200" w:type="pct"/>
            <w:shd w:val="clear" w:color="auto" w:fill="D9D9D9" w:themeFill="background1" w:themeFillShade="D9"/>
          </w:tcPr>
          <w:p w14:paraId="783830E4" w14:textId="4D7465FD" w:rsidR="009C193D" w:rsidRDefault="009C193D" w:rsidP="009C193D">
            <w:pPr>
              <w:jc w:val="center"/>
            </w:pPr>
            <w:r>
              <w:t>J</w:t>
            </w:r>
          </w:p>
        </w:tc>
        <w:tc>
          <w:tcPr>
            <w:tcW w:w="2300" w:type="pct"/>
            <w:shd w:val="clear" w:color="auto" w:fill="D9D9D9" w:themeFill="background1" w:themeFillShade="D9"/>
          </w:tcPr>
          <w:p w14:paraId="1EB8A406" w14:textId="05796B89" w:rsidR="009C193D" w:rsidRPr="009C05D6" w:rsidRDefault="009C193D" w:rsidP="009C193D">
            <w:r w:rsidRPr="00E554BA">
              <w:rPr>
                <w:rStyle w:val="Note"/>
              </w:rPr>
              <w:t>Nicht verhandelbares A-Kriterium.</w:t>
            </w:r>
          </w:p>
        </w:tc>
      </w:tr>
      <w:tr w:rsidR="009C193D" w14:paraId="0F190179" w14:textId="77777777" w:rsidTr="009C193D">
        <w:tc>
          <w:tcPr>
            <w:tcW w:w="200" w:type="pct"/>
          </w:tcPr>
          <w:p w14:paraId="4337B0E8" w14:textId="77777777" w:rsidR="009C193D" w:rsidRDefault="009C193D" w:rsidP="009C193D">
            <w:r>
              <w:lastRenderedPageBreak/>
              <w:t>56</w:t>
            </w:r>
          </w:p>
        </w:tc>
        <w:tc>
          <w:tcPr>
            <w:tcW w:w="2300" w:type="pct"/>
          </w:tcPr>
          <w:p w14:paraId="4A8A84FB" w14:textId="77777777" w:rsidR="009C193D" w:rsidRPr="00A3127D" w:rsidRDefault="009C193D" w:rsidP="009C193D">
            <w:pPr>
              <w:suppressLineNumbers/>
              <w:spacing w:before="0" w:after="0" w:line="260" w:lineRule="atLeast"/>
              <w:jc w:val="both"/>
              <w:rPr>
                <w:rFonts w:ascii="Arial" w:eastAsia="Times" w:hAnsi="Arial" w:cs="Arial"/>
                <w:kern w:val="10"/>
                <w:lang w:eastAsia="de-DE"/>
              </w:rPr>
            </w:pPr>
            <w:r w:rsidRPr="00A3127D">
              <w:rPr>
                <w:rFonts w:ascii="Arial" w:eastAsia="Times" w:hAnsi="Arial" w:cs="Arial"/>
                <w:kern w:val="10"/>
                <w:lang w:eastAsia="de-DE"/>
              </w:rPr>
              <w:t>(4) Wenn Unterauftragnehmer durch den Auftragsverarbeiter eingeschaltet werden, hat der Auftragsverarbeiter sicherzustellen, dass seine vertraglichen Vereinbarungen mit dem Unterauftragnehmer so gestaltet sind, dass das Datenschutzniveau mindestens dieser Vereinbarung zur Auftragsdatenverarbeitung zwischen dem Verantwortlichen und dem Auftragsverarbeiter entspricht und alle vertraglichen und gesetzlichen Vorgaben beachtet werden; dies gilt insbesondere auch im Hinblick auf den Einsatz geeigneter technischer und organisatorischer Maßnahmen zur Gewährleistung eines angemessenen Sicherheitsniveaus der Verarbeitung.</w:t>
            </w:r>
          </w:p>
        </w:tc>
        <w:tc>
          <w:tcPr>
            <w:tcW w:w="200" w:type="pct"/>
            <w:shd w:val="clear" w:color="auto" w:fill="D9D9D9" w:themeFill="background1" w:themeFillShade="D9"/>
          </w:tcPr>
          <w:p w14:paraId="3F1C5CB6" w14:textId="1E1F2B55" w:rsidR="009C193D" w:rsidRDefault="009C193D" w:rsidP="009C193D">
            <w:pPr>
              <w:jc w:val="center"/>
            </w:pPr>
            <w:r>
              <w:t>J</w:t>
            </w:r>
          </w:p>
        </w:tc>
        <w:tc>
          <w:tcPr>
            <w:tcW w:w="2300" w:type="pct"/>
            <w:shd w:val="clear" w:color="auto" w:fill="D9D9D9" w:themeFill="background1" w:themeFillShade="D9"/>
          </w:tcPr>
          <w:p w14:paraId="3E1D8F8E" w14:textId="2CCE1713" w:rsidR="009C193D" w:rsidRPr="009C05D6" w:rsidRDefault="009C193D" w:rsidP="009C193D">
            <w:r w:rsidRPr="00E554BA">
              <w:rPr>
                <w:rStyle w:val="Note"/>
              </w:rPr>
              <w:t>Nicht verhandelbares A-Kriterium.</w:t>
            </w:r>
          </w:p>
        </w:tc>
      </w:tr>
      <w:tr w:rsidR="009C193D" w14:paraId="4499CA96" w14:textId="77777777" w:rsidTr="009C193D">
        <w:tc>
          <w:tcPr>
            <w:tcW w:w="200" w:type="pct"/>
          </w:tcPr>
          <w:p w14:paraId="4D5A2BFD" w14:textId="77777777" w:rsidR="009C193D" w:rsidRDefault="009C193D" w:rsidP="009C193D">
            <w:r>
              <w:t>57</w:t>
            </w:r>
          </w:p>
        </w:tc>
        <w:tc>
          <w:tcPr>
            <w:tcW w:w="2300" w:type="pct"/>
          </w:tcPr>
          <w:p w14:paraId="1756691F" w14:textId="77777777" w:rsidR="009C193D" w:rsidRPr="00A3127D" w:rsidRDefault="009C193D" w:rsidP="009C193D">
            <w:pPr>
              <w:suppressLineNumbers/>
              <w:spacing w:before="0" w:after="0" w:line="260" w:lineRule="atLeast"/>
              <w:jc w:val="both"/>
              <w:rPr>
                <w:rFonts w:ascii="Arial" w:eastAsia="Times" w:hAnsi="Arial" w:cs="Arial"/>
                <w:kern w:val="10"/>
                <w:lang w:eastAsia="de-DE"/>
              </w:rPr>
            </w:pPr>
            <w:r w:rsidRPr="00A3127D">
              <w:rPr>
                <w:rFonts w:ascii="Arial" w:eastAsia="Times" w:hAnsi="Arial" w:cs="Arial"/>
                <w:kern w:val="10"/>
                <w:lang w:eastAsia="de-DE"/>
              </w:rPr>
              <w:t xml:space="preserve">(5) Dem Verantwortlichen sind in der vertraglichen Vereinbarung mit dem Unterauftragnehmer Kontroll- und Überprüfungsrechte entsprechend dieser Vereinbarung zur Auftragsdatenverarbeitung einzuräumen. Ebenso ist der Verantwortliche berechtigt, auf schriftliche (oder dokumentierte elektronische) Anforderung vom Auftragsverarbeiter Auskunft über den Inhalt der mit dem Unterauftragnehmer geschlossenen Vereinbarung und die darin enthaltene Umsetzung der datenschutzrelevanten Verpflichtungen des Unterauftragnehmers zu erhalten. </w:t>
            </w:r>
          </w:p>
        </w:tc>
        <w:tc>
          <w:tcPr>
            <w:tcW w:w="200" w:type="pct"/>
            <w:shd w:val="clear" w:color="auto" w:fill="D9D9D9" w:themeFill="background1" w:themeFillShade="D9"/>
          </w:tcPr>
          <w:p w14:paraId="690B866D" w14:textId="7957FA68" w:rsidR="009C193D" w:rsidRDefault="009C193D" w:rsidP="009C193D">
            <w:pPr>
              <w:jc w:val="center"/>
            </w:pPr>
            <w:r>
              <w:t>J</w:t>
            </w:r>
          </w:p>
        </w:tc>
        <w:tc>
          <w:tcPr>
            <w:tcW w:w="2300" w:type="pct"/>
            <w:shd w:val="clear" w:color="auto" w:fill="D9D9D9" w:themeFill="background1" w:themeFillShade="D9"/>
          </w:tcPr>
          <w:p w14:paraId="7A30FE54" w14:textId="3F2E6510" w:rsidR="009C193D" w:rsidRPr="009C05D6" w:rsidRDefault="009C193D" w:rsidP="009C193D">
            <w:r w:rsidRPr="00E554BA">
              <w:rPr>
                <w:rStyle w:val="Note"/>
              </w:rPr>
              <w:t>Nicht verhandelbares A-Kriterium.</w:t>
            </w:r>
          </w:p>
        </w:tc>
      </w:tr>
      <w:tr w:rsidR="009C193D" w14:paraId="30EA035C" w14:textId="77777777" w:rsidTr="009C193D">
        <w:tc>
          <w:tcPr>
            <w:tcW w:w="200" w:type="pct"/>
          </w:tcPr>
          <w:p w14:paraId="5AFDAFE3" w14:textId="77777777" w:rsidR="009C193D" w:rsidRDefault="009C193D" w:rsidP="009C193D">
            <w:r>
              <w:t>58</w:t>
            </w:r>
          </w:p>
        </w:tc>
        <w:tc>
          <w:tcPr>
            <w:tcW w:w="2300" w:type="pct"/>
          </w:tcPr>
          <w:p w14:paraId="515177AC" w14:textId="77777777" w:rsidR="009C193D" w:rsidRPr="00A3127D" w:rsidRDefault="009C193D" w:rsidP="009C193D">
            <w:pPr>
              <w:suppressLineNumbers/>
              <w:spacing w:before="0" w:after="0" w:line="260" w:lineRule="atLeast"/>
              <w:jc w:val="both"/>
              <w:rPr>
                <w:rFonts w:ascii="Arial" w:eastAsia="Times" w:hAnsi="Arial" w:cs="Arial"/>
                <w:kern w:val="10"/>
                <w:lang w:eastAsia="de-DE"/>
              </w:rPr>
            </w:pPr>
            <w:r w:rsidRPr="00A3127D">
              <w:rPr>
                <w:rFonts w:ascii="Arial" w:eastAsia="Times" w:hAnsi="Arial" w:cs="Arial"/>
                <w:kern w:val="10"/>
                <w:lang w:eastAsia="de-DE"/>
              </w:rPr>
              <w:t>(6) Kommt der Unterauftragnehmer seinen datenschutzrechtlichen Verpflichtungen nicht nach, so haftet der Auftragsverarbeiter gegenüber dem Verantwortlichen für die Einhaltung der Pflichten des Unterauftragnehmers. Der Auftragsverarbeiter hat in diesem Falle auf Verlangen des Verantwortlichen die Beschäftigung des Unterauftragnehmers ganz oder teilweise zu beenden oder das Vertragsverhältnis mit dem Unterauftragnehmer zu lösen, wenn und soweit dies nicht unverhältnismäßig ist.</w:t>
            </w:r>
          </w:p>
        </w:tc>
        <w:tc>
          <w:tcPr>
            <w:tcW w:w="200" w:type="pct"/>
            <w:shd w:val="clear" w:color="auto" w:fill="D9D9D9" w:themeFill="background1" w:themeFillShade="D9"/>
          </w:tcPr>
          <w:p w14:paraId="3D68E404" w14:textId="71E7E542" w:rsidR="009C193D" w:rsidRDefault="009C193D" w:rsidP="009C193D">
            <w:pPr>
              <w:jc w:val="center"/>
            </w:pPr>
            <w:r>
              <w:t>J</w:t>
            </w:r>
          </w:p>
        </w:tc>
        <w:tc>
          <w:tcPr>
            <w:tcW w:w="2300" w:type="pct"/>
            <w:shd w:val="clear" w:color="auto" w:fill="D9D9D9" w:themeFill="background1" w:themeFillShade="D9"/>
          </w:tcPr>
          <w:p w14:paraId="7C0041D2" w14:textId="68531BFF" w:rsidR="009C193D" w:rsidRPr="009C05D6" w:rsidRDefault="009C193D" w:rsidP="009C193D">
            <w:r w:rsidRPr="00E554BA">
              <w:rPr>
                <w:rStyle w:val="Note"/>
              </w:rPr>
              <w:t>Nicht verhandelbares A-Kriterium.</w:t>
            </w:r>
          </w:p>
        </w:tc>
      </w:tr>
      <w:tr w:rsidR="009C193D" w14:paraId="3D73FAAA" w14:textId="77777777" w:rsidTr="009C193D">
        <w:tc>
          <w:tcPr>
            <w:tcW w:w="200" w:type="pct"/>
          </w:tcPr>
          <w:p w14:paraId="1C8FB3D2" w14:textId="77777777" w:rsidR="009C193D" w:rsidRDefault="009C193D" w:rsidP="009C193D">
            <w:r>
              <w:t>59</w:t>
            </w:r>
          </w:p>
        </w:tc>
        <w:tc>
          <w:tcPr>
            <w:tcW w:w="2300" w:type="pct"/>
          </w:tcPr>
          <w:p w14:paraId="4FF23922" w14:textId="77777777" w:rsidR="009C193D" w:rsidRPr="00625DBD" w:rsidRDefault="009C193D" w:rsidP="009C193D">
            <w:pPr>
              <w:keepNext/>
              <w:keepLines/>
              <w:suppressLineNumbers/>
              <w:spacing w:before="240" w:after="0" w:line="260" w:lineRule="atLeast"/>
              <w:jc w:val="both"/>
              <w:outlineLvl w:val="0"/>
              <w:rPr>
                <w:rFonts w:ascii="Arial" w:eastAsia="Times New Roman" w:hAnsi="Arial" w:cs="Arial"/>
                <w:b/>
                <w:kern w:val="10"/>
                <w:lang w:eastAsia="de-DE"/>
              </w:rPr>
            </w:pPr>
            <w:bookmarkStart w:id="19" w:name="_Toc234493759"/>
            <w:bookmarkStart w:id="20" w:name="_Toc234519730"/>
            <w:r w:rsidRPr="00A3127D">
              <w:rPr>
                <w:rFonts w:ascii="Arial" w:eastAsia="Times New Roman" w:hAnsi="Arial" w:cs="Arial"/>
                <w:b/>
                <w:kern w:val="10"/>
                <w:lang w:eastAsia="de-DE"/>
              </w:rPr>
              <w:t>§ 9 Datenschutzkontrolle</w:t>
            </w:r>
            <w:bookmarkEnd w:id="19"/>
            <w:bookmarkEnd w:id="20"/>
          </w:p>
        </w:tc>
        <w:tc>
          <w:tcPr>
            <w:tcW w:w="200" w:type="pct"/>
            <w:shd w:val="clear" w:color="auto" w:fill="D9D9D9" w:themeFill="background1" w:themeFillShade="D9"/>
          </w:tcPr>
          <w:p w14:paraId="1A86AFE3" w14:textId="5765EBC3" w:rsidR="009C193D" w:rsidRDefault="009C193D" w:rsidP="009C193D">
            <w:pPr>
              <w:keepNext/>
              <w:jc w:val="center"/>
            </w:pPr>
            <w:r>
              <w:t>J</w:t>
            </w:r>
          </w:p>
        </w:tc>
        <w:tc>
          <w:tcPr>
            <w:tcW w:w="2300" w:type="pct"/>
            <w:shd w:val="clear" w:color="auto" w:fill="D9D9D9" w:themeFill="background1" w:themeFillShade="D9"/>
          </w:tcPr>
          <w:p w14:paraId="3C164579" w14:textId="7C1287C8" w:rsidR="009C193D" w:rsidRPr="009C05D6" w:rsidRDefault="009C193D" w:rsidP="009C193D">
            <w:pPr>
              <w:keepNext/>
            </w:pPr>
            <w:r w:rsidRPr="00E554BA">
              <w:rPr>
                <w:rStyle w:val="Note"/>
              </w:rPr>
              <w:t>Nicht verhandelbares A-Kriterium.</w:t>
            </w:r>
          </w:p>
        </w:tc>
      </w:tr>
      <w:tr w:rsidR="009C193D" w14:paraId="092E5E82" w14:textId="77777777" w:rsidTr="009C193D">
        <w:tc>
          <w:tcPr>
            <w:tcW w:w="200" w:type="pct"/>
          </w:tcPr>
          <w:p w14:paraId="25641F14" w14:textId="77777777" w:rsidR="009C193D" w:rsidRDefault="009C193D" w:rsidP="009C193D">
            <w:r>
              <w:t>60</w:t>
            </w:r>
          </w:p>
        </w:tc>
        <w:tc>
          <w:tcPr>
            <w:tcW w:w="2300" w:type="pct"/>
          </w:tcPr>
          <w:p w14:paraId="0D091B82" w14:textId="77777777" w:rsidR="009C193D" w:rsidRPr="00A3127D" w:rsidRDefault="009C193D" w:rsidP="009C193D">
            <w:pPr>
              <w:suppressLineNumbers/>
              <w:spacing w:before="0" w:after="0" w:line="260" w:lineRule="atLeast"/>
              <w:jc w:val="both"/>
              <w:rPr>
                <w:rFonts w:ascii="Arial" w:eastAsia="Times" w:hAnsi="Arial" w:cs="Arial"/>
                <w:kern w:val="10"/>
                <w:lang w:eastAsia="de-DE"/>
              </w:rPr>
            </w:pPr>
            <w:r w:rsidRPr="00A3127D">
              <w:rPr>
                <w:rFonts w:ascii="Arial" w:eastAsia="Times" w:hAnsi="Arial" w:cs="Arial"/>
                <w:kern w:val="10"/>
                <w:lang w:eastAsia="de-DE"/>
              </w:rPr>
              <w:t>(1) Der Auftragsverarbeiter stellt dem Verantwortlichen alle erforderlichen Informationen zum Nachweis der Einhaltung der in dieser Vereinbarung niedergelegten Pflichten sowie der einschlägigen datenschutzrechtlichen Vorschriften zur Verfügung zur Verfügung und ermöglicht Datenschutzkontrollen des Verantwortlichen. Einzelheiten bestimmen sich nach Ziffer 9.3 des Vertrags</w:t>
            </w:r>
            <w:r w:rsidRPr="00A3127D" w:rsidDel="00E43084">
              <w:rPr>
                <w:rFonts w:ascii="Arial" w:eastAsia="Times" w:hAnsi="Arial" w:cs="Arial"/>
                <w:kern w:val="10"/>
                <w:lang w:eastAsia="de-DE"/>
              </w:rPr>
              <w:t xml:space="preserve"> </w:t>
            </w:r>
          </w:p>
        </w:tc>
        <w:tc>
          <w:tcPr>
            <w:tcW w:w="200" w:type="pct"/>
            <w:shd w:val="clear" w:color="auto" w:fill="D9D9D9" w:themeFill="background1" w:themeFillShade="D9"/>
          </w:tcPr>
          <w:p w14:paraId="31710A84" w14:textId="6DEFEBBB" w:rsidR="009C193D" w:rsidRDefault="009C193D" w:rsidP="009C193D">
            <w:pPr>
              <w:jc w:val="center"/>
            </w:pPr>
            <w:r>
              <w:t>J</w:t>
            </w:r>
          </w:p>
        </w:tc>
        <w:tc>
          <w:tcPr>
            <w:tcW w:w="2300" w:type="pct"/>
            <w:shd w:val="clear" w:color="auto" w:fill="D9D9D9" w:themeFill="background1" w:themeFillShade="D9"/>
          </w:tcPr>
          <w:p w14:paraId="58AD3DF2" w14:textId="28334A50" w:rsidR="009C193D" w:rsidRPr="009C05D6" w:rsidRDefault="009C193D" w:rsidP="009C193D">
            <w:r w:rsidRPr="00E554BA">
              <w:rPr>
                <w:rStyle w:val="Note"/>
              </w:rPr>
              <w:t>Nicht verhandelbares A-Kriterium.</w:t>
            </w:r>
          </w:p>
        </w:tc>
      </w:tr>
      <w:tr w:rsidR="009C193D" w14:paraId="17F80B06" w14:textId="77777777" w:rsidTr="009C193D">
        <w:tc>
          <w:tcPr>
            <w:tcW w:w="200" w:type="pct"/>
          </w:tcPr>
          <w:p w14:paraId="52EC62CA" w14:textId="77777777" w:rsidR="009C193D" w:rsidRDefault="009C193D" w:rsidP="009C193D">
            <w:r>
              <w:lastRenderedPageBreak/>
              <w:t>61</w:t>
            </w:r>
          </w:p>
        </w:tc>
        <w:tc>
          <w:tcPr>
            <w:tcW w:w="2300" w:type="pct"/>
          </w:tcPr>
          <w:p w14:paraId="5196B6C0" w14:textId="77777777" w:rsidR="009C193D" w:rsidRPr="00A3127D" w:rsidRDefault="009C193D" w:rsidP="009C193D">
            <w:pPr>
              <w:suppressLineNumbers/>
              <w:spacing w:before="0" w:after="0" w:line="260" w:lineRule="atLeast"/>
              <w:jc w:val="both"/>
              <w:rPr>
                <w:rFonts w:ascii="Arial" w:eastAsia="Times" w:hAnsi="Arial" w:cs="Arial"/>
                <w:kern w:val="10"/>
                <w:lang w:eastAsia="de-DE"/>
              </w:rPr>
            </w:pPr>
            <w:r w:rsidRPr="00A3127D">
              <w:rPr>
                <w:rFonts w:ascii="Arial" w:eastAsia="Times" w:hAnsi="Arial" w:cs="Arial"/>
                <w:kern w:val="10"/>
                <w:lang w:eastAsia="de-DE"/>
              </w:rPr>
              <w:t>(2) Unbeschadet der Prüfrechte nach Ziffer 9.3 des Vertrages kann die Überprüfung auch auf der Grundlage vorgelegter aktueller Testate, von Berichten hinreichend qualifizierter und unabhängiger Instanzen (z.B. Wirtschaftsprüfer, unabhängige Datenschutzauditoren), durch die Einhaltung genehmigter Verhaltensregeln nach Art. 40 DSGVO, einer Zertifizierung nach Art. 42 DSGVO oder einer geeigneten Zertifizierung durch IT-Sicherheits- oder Datenschutzaudit erfolgen. Der Auftragsverarbeiter verpflichtet sich, den Verantwortlichen über den Ausschluss von genehmigten Verhaltensregeln gemäß Art. 41 Abs. 4 DSGVO, den Widerruf einer Zertifizierung gemäß Art. 42 Abs. 7 DSGVO und jede andere Form der Aufhebung oder wesentlichen Änderung der vorgenannten Nachweise unverzüglich zu unterrichten.</w:t>
            </w:r>
          </w:p>
        </w:tc>
        <w:tc>
          <w:tcPr>
            <w:tcW w:w="200" w:type="pct"/>
            <w:shd w:val="clear" w:color="auto" w:fill="D9D9D9" w:themeFill="background1" w:themeFillShade="D9"/>
          </w:tcPr>
          <w:p w14:paraId="1DEDB5A6" w14:textId="52B6AFC2" w:rsidR="009C193D" w:rsidRDefault="009C193D" w:rsidP="009C193D">
            <w:pPr>
              <w:jc w:val="center"/>
            </w:pPr>
            <w:r>
              <w:t>J</w:t>
            </w:r>
          </w:p>
        </w:tc>
        <w:tc>
          <w:tcPr>
            <w:tcW w:w="2300" w:type="pct"/>
            <w:shd w:val="clear" w:color="auto" w:fill="D9D9D9" w:themeFill="background1" w:themeFillShade="D9"/>
          </w:tcPr>
          <w:p w14:paraId="435E693C" w14:textId="4581975E" w:rsidR="009C193D" w:rsidRPr="009C05D6" w:rsidRDefault="009C193D" w:rsidP="009C193D">
            <w:r w:rsidRPr="00E554BA">
              <w:rPr>
                <w:rStyle w:val="Note"/>
              </w:rPr>
              <w:t>Nicht verhandelbares A-Kriterium.</w:t>
            </w:r>
          </w:p>
        </w:tc>
      </w:tr>
      <w:tr w:rsidR="009C193D" w14:paraId="11F4B9F2" w14:textId="77777777" w:rsidTr="009C193D">
        <w:tc>
          <w:tcPr>
            <w:tcW w:w="200" w:type="pct"/>
          </w:tcPr>
          <w:p w14:paraId="21CBB20F" w14:textId="77777777" w:rsidR="009C193D" w:rsidRDefault="009C193D" w:rsidP="009C193D">
            <w:r>
              <w:t>62</w:t>
            </w:r>
          </w:p>
        </w:tc>
        <w:tc>
          <w:tcPr>
            <w:tcW w:w="2300" w:type="pct"/>
          </w:tcPr>
          <w:p w14:paraId="1E7AAADD" w14:textId="77777777" w:rsidR="009C193D" w:rsidRPr="00625DBD" w:rsidRDefault="009C193D" w:rsidP="009C193D">
            <w:pPr>
              <w:keepNext/>
              <w:keepLines/>
              <w:suppressLineNumbers/>
              <w:spacing w:before="240" w:after="0" w:line="260" w:lineRule="atLeast"/>
              <w:jc w:val="both"/>
              <w:outlineLvl w:val="0"/>
              <w:rPr>
                <w:rFonts w:ascii="Arial" w:eastAsia="Times New Roman" w:hAnsi="Arial" w:cs="Arial"/>
                <w:b/>
                <w:kern w:val="10"/>
                <w:lang w:eastAsia="de-DE"/>
              </w:rPr>
            </w:pPr>
            <w:bookmarkStart w:id="21" w:name="_Toc234493760"/>
            <w:bookmarkStart w:id="22" w:name="_Toc234519731"/>
            <w:r w:rsidRPr="00A3127D">
              <w:rPr>
                <w:rFonts w:ascii="Arial" w:eastAsia="Times New Roman" w:hAnsi="Arial" w:cs="Arial"/>
                <w:b/>
                <w:kern w:val="10"/>
                <w:lang w:eastAsia="de-DE"/>
              </w:rPr>
              <w:t>§ 10 Haftung</w:t>
            </w:r>
            <w:bookmarkEnd w:id="21"/>
            <w:bookmarkEnd w:id="22"/>
          </w:p>
        </w:tc>
        <w:tc>
          <w:tcPr>
            <w:tcW w:w="200" w:type="pct"/>
            <w:shd w:val="clear" w:color="auto" w:fill="D9D9D9" w:themeFill="background1" w:themeFillShade="D9"/>
          </w:tcPr>
          <w:p w14:paraId="62F9A9B7" w14:textId="1798CE96" w:rsidR="009C193D" w:rsidRDefault="009C193D" w:rsidP="009C193D">
            <w:pPr>
              <w:keepNext/>
              <w:jc w:val="center"/>
            </w:pPr>
            <w:r>
              <w:t>J</w:t>
            </w:r>
          </w:p>
        </w:tc>
        <w:tc>
          <w:tcPr>
            <w:tcW w:w="2300" w:type="pct"/>
            <w:shd w:val="clear" w:color="auto" w:fill="D9D9D9" w:themeFill="background1" w:themeFillShade="D9"/>
          </w:tcPr>
          <w:p w14:paraId="1EF0AB9F" w14:textId="5C3A175F" w:rsidR="009C193D" w:rsidRPr="009C05D6" w:rsidRDefault="009C193D" w:rsidP="009C193D">
            <w:pPr>
              <w:keepNext/>
            </w:pPr>
            <w:r w:rsidRPr="00E554BA">
              <w:rPr>
                <w:rStyle w:val="Note"/>
              </w:rPr>
              <w:t>Nicht verhandelbares A-Kriterium.</w:t>
            </w:r>
          </w:p>
        </w:tc>
      </w:tr>
      <w:tr w:rsidR="009C193D" w14:paraId="027363E0" w14:textId="77777777" w:rsidTr="009C193D">
        <w:tc>
          <w:tcPr>
            <w:tcW w:w="200" w:type="pct"/>
          </w:tcPr>
          <w:p w14:paraId="748E41D1" w14:textId="77777777" w:rsidR="009C193D" w:rsidRDefault="009C193D" w:rsidP="009C193D">
            <w:r>
              <w:t>63</w:t>
            </w:r>
          </w:p>
        </w:tc>
        <w:tc>
          <w:tcPr>
            <w:tcW w:w="2300" w:type="pct"/>
          </w:tcPr>
          <w:p w14:paraId="107FE504" w14:textId="77777777" w:rsidR="009C193D" w:rsidRPr="00A3127D" w:rsidRDefault="009C193D" w:rsidP="009C193D">
            <w:pPr>
              <w:suppressLineNumbers/>
              <w:spacing w:before="0" w:after="0" w:line="260" w:lineRule="atLeast"/>
              <w:jc w:val="both"/>
              <w:rPr>
                <w:rFonts w:ascii="Arial" w:eastAsia="Times" w:hAnsi="Arial" w:cs="Arial"/>
                <w:kern w:val="10"/>
                <w:lang w:eastAsia="de-DE"/>
              </w:rPr>
            </w:pPr>
            <w:r w:rsidRPr="00A3127D">
              <w:rPr>
                <w:rFonts w:ascii="Arial" w:eastAsia="Times" w:hAnsi="Arial" w:cs="Arial"/>
                <w:kern w:val="10"/>
                <w:lang w:eastAsia="de-DE"/>
              </w:rPr>
              <w:t>Unbeschadet sonstiger vertraglich vereinbarter Haftungsregelungen haften die Vertragsparteien</w:t>
            </w:r>
            <w:r w:rsidRPr="00A3127D" w:rsidDel="00D36A58">
              <w:rPr>
                <w:rFonts w:ascii="Arial" w:eastAsia="Times" w:hAnsi="Arial" w:cs="Arial"/>
                <w:kern w:val="10"/>
                <w:lang w:eastAsia="de-DE"/>
              </w:rPr>
              <w:t xml:space="preserve"> </w:t>
            </w:r>
            <w:r w:rsidRPr="00A3127D">
              <w:rPr>
                <w:rFonts w:ascii="Arial" w:eastAsia="Times" w:hAnsi="Arial" w:cs="Arial"/>
                <w:kern w:val="10"/>
                <w:lang w:eastAsia="de-DE"/>
              </w:rPr>
              <w:t>bei Verstößen gegen die Bestimmungen in dieser Vereinbarung zur Auftragsdatenverarbeitung bzw. gegen anwendbare datenschutzrechtliche Regelungen nach den insoweit anwendbaren gesetzlichen Vorschriften.</w:t>
            </w:r>
          </w:p>
        </w:tc>
        <w:tc>
          <w:tcPr>
            <w:tcW w:w="200" w:type="pct"/>
            <w:shd w:val="clear" w:color="auto" w:fill="D9D9D9" w:themeFill="background1" w:themeFillShade="D9"/>
          </w:tcPr>
          <w:p w14:paraId="1581881F" w14:textId="3B9F9145" w:rsidR="009C193D" w:rsidRDefault="009C193D" w:rsidP="009C193D">
            <w:pPr>
              <w:jc w:val="center"/>
            </w:pPr>
            <w:r>
              <w:t>J</w:t>
            </w:r>
          </w:p>
        </w:tc>
        <w:tc>
          <w:tcPr>
            <w:tcW w:w="2300" w:type="pct"/>
            <w:shd w:val="clear" w:color="auto" w:fill="D9D9D9" w:themeFill="background1" w:themeFillShade="D9"/>
          </w:tcPr>
          <w:p w14:paraId="254FD38C" w14:textId="7394E446" w:rsidR="009C193D" w:rsidRPr="009C05D6" w:rsidRDefault="009C193D" w:rsidP="009C193D">
            <w:r w:rsidRPr="00E554BA">
              <w:rPr>
                <w:rStyle w:val="Note"/>
              </w:rPr>
              <w:t>Nicht verhandelbares A-Kriterium.</w:t>
            </w:r>
          </w:p>
        </w:tc>
      </w:tr>
      <w:tr w:rsidR="009C193D" w14:paraId="4730CDE8" w14:textId="77777777" w:rsidTr="009C193D">
        <w:tc>
          <w:tcPr>
            <w:tcW w:w="200" w:type="pct"/>
          </w:tcPr>
          <w:p w14:paraId="1FCB3CD4" w14:textId="77777777" w:rsidR="009C193D" w:rsidRDefault="009C193D" w:rsidP="009C193D">
            <w:r>
              <w:t>64</w:t>
            </w:r>
          </w:p>
        </w:tc>
        <w:tc>
          <w:tcPr>
            <w:tcW w:w="2300" w:type="pct"/>
          </w:tcPr>
          <w:p w14:paraId="52E94A30" w14:textId="77777777" w:rsidR="009C193D" w:rsidRPr="00625DBD" w:rsidRDefault="009C193D" w:rsidP="009C193D">
            <w:pPr>
              <w:keepNext/>
              <w:keepLines/>
              <w:suppressLineNumbers/>
              <w:spacing w:before="240" w:after="0" w:line="260" w:lineRule="atLeast"/>
              <w:jc w:val="both"/>
              <w:outlineLvl w:val="0"/>
              <w:rPr>
                <w:rFonts w:ascii="Arial" w:eastAsia="Times New Roman" w:hAnsi="Arial" w:cs="Arial"/>
                <w:b/>
                <w:kern w:val="10"/>
                <w:lang w:eastAsia="de-DE"/>
              </w:rPr>
            </w:pPr>
            <w:bookmarkStart w:id="23" w:name="_Toc234493761"/>
            <w:bookmarkStart w:id="24" w:name="_Toc234519732"/>
            <w:r w:rsidRPr="00A3127D">
              <w:rPr>
                <w:rFonts w:ascii="Arial" w:eastAsia="Times New Roman" w:hAnsi="Arial" w:cs="Arial"/>
                <w:b/>
                <w:kern w:val="10"/>
                <w:lang w:eastAsia="de-DE"/>
              </w:rPr>
              <w:t>§ 11 Laufzeit, Kündigung</w:t>
            </w:r>
            <w:bookmarkEnd w:id="23"/>
            <w:bookmarkEnd w:id="24"/>
          </w:p>
        </w:tc>
        <w:tc>
          <w:tcPr>
            <w:tcW w:w="200" w:type="pct"/>
            <w:shd w:val="clear" w:color="auto" w:fill="D9D9D9" w:themeFill="background1" w:themeFillShade="D9"/>
          </w:tcPr>
          <w:p w14:paraId="5ACFF49E" w14:textId="320633F6" w:rsidR="009C193D" w:rsidRDefault="009C193D" w:rsidP="009C193D">
            <w:pPr>
              <w:keepNext/>
              <w:jc w:val="center"/>
            </w:pPr>
            <w:r>
              <w:t>J</w:t>
            </w:r>
          </w:p>
        </w:tc>
        <w:tc>
          <w:tcPr>
            <w:tcW w:w="2300" w:type="pct"/>
            <w:shd w:val="clear" w:color="auto" w:fill="D9D9D9" w:themeFill="background1" w:themeFillShade="D9"/>
          </w:tcPr>
          <w:p w14:paraId="76E841CA" w14:textId="330438D0" w:rsidR="009C193D" w:rsidRPr="009C05D6" w:rsidRDefault="009C193D" w:rsidP="009C193D">
            <w:pPr>
              <w:keepNext/>
            </w:pPr>
            <w:r w:rsidRPr="00E554BA">
              <w:rPr>
                <w:rStyle w:val="Note"/>
              </w:rPr>
              <w:t>Nicht verhandelbares A-Kriterium.</w:t>
            </w:r>
          </w:p>
        </w:tc>
      </w:tr>
      <w:tr w:rsidR="009C193D" w14:paraId="3C589710" w14:textId="77777777" w:rsidTr="009C193D">
        <w:tc>
          <w:tcPr>
            <w:tcW w:w="200" w:type="pct"/>
          </w:tcPr>
          <w:p w14:paraId="365809EF" w14:textId="77777777" w:rsidR="009C193D" w:rsidRDefault="009C193D" w:rsidP="009C193D">
            <w:r>
              <w:t>65</w:t>
            </w:r>
          </w:p>
        </w:tc>
        <w:tc>
          <w:tcPr>
            <w:tcW w:w="2300" w:type="pct"/>
          </w:tcPr>
          <w:p w14:paraId="6A81E8B1" w14:textId="77777777" w:rsidR="009C193D" w:rsidRPr="00A3127D" w:rsidRDefault="009C193D" w:rsidP="009C193D">
            <w:pPr>
              <w:suppressLineNumbers/>
              <w:spacing w:before="0" w:after="0" w:line="260" w:lineRule="atLeast"/>
              <w:rPr>
                <w:rFonts w:ascii="Arial" w:eastAsia="Times" w:hAnsi="Arial" w:cs="Arial"/>
                <w:kern w:val="10"/>
                <w:lang w:eastAsia="de-DE"/>
              </w:rPr>
            </w:pPr>
            <w:r w:rsidRPr="00A3127D">
              <w:rPr>
                <w:rFonts w:ascii="Arial" w:eastAsia="Times" w:hAnsi="Arial" w:cs="Arial"/>
                <w:kern w:val="10"/>
                <w:lang w:eastAsia="de-DE"/>
              </w:rPr>
              <w:t>(1) Die Dauer dieser Vereinbarung zur Auftragsdatenverarbeitung</w:t>
            </w:r>
            <w:r w:rsidRPr="00A3127D" w:rsidDel="00916BDF">
              <w:rPr>
                <w:rFonts w:ascii="Arial" w:eastAsia="Times" w:hAnsi="Arial" w:cs="Arial"/>
                <w:kern w:val="10"/>
                <w:lang w:eastAsia="de-DE"/>
              </w:rPr>
              <w:t xml:space="preserve"> </w:t>
            </w:r>
            <w:r w:rsidRPr="00A3127D">
              <w:rPr>
                <w:rFonts w:ascii="Arial" w:eastAsia="Times" w:hAnsi="Arial" w:cs="Arial"/>
                <w:kern w:val="10"/>
                <w:lang w:eastAsia="de-DE"/>
              </w:rPr>
              <w:t>entspricht der Laufzeit des Vertrages.</w:t>
            </w:r>
          </w:p>
        </w:tc>
        <w:tc>
          <w:tcPr>
            <w:tcW w:w="200" w:type="pct"/>
            <w:shd w:val="clear" w:color="auto" w:fill="D9D9D9" w:themeFill="background1" w:themeFillShade="D9"/>
          </w:tcPr>
          <w:p w14:paraId="14C8CA76" w14:textId="4404523D" w:rsidR="009C193D" w:rsidRDefault="009C193D" w:rsidP="009C193D">
            <w:pPr>
              <w:jc w:val="center"/>
            </w:pPr>
            <w:r>
              <w:t>J</w:t>
            </w:r>
          </w:p>
        </w:tc>
        <w:tc>
          <w:tcPr>
            <w:tcW w:w="2300" w:type="pct"/>
            <w:shd w:val="clear" w:color="auto" w:fill="D9D9D9" w:themeFill="background1" w:themeFillShade="D9"/>
          </w:tcPr>
          <w:p w14:paraId="760BC384" w14:textId="74D3BD5B" w:rsidR="009C193D" w:rsidRPr="009C05D6" w:rsidRDefault="009C193D" w:rsidP="009C193D">
            <w:r w:rsidRPr="00E554BA">
              <w:rPr>
                <w:rStyle w:val="Note"/>
              </w:rPr>
              <w:t>Nicht verhandelbares A-Kriterium.</w:t>
            </w:r>
          </w:p>
        </w:tc>
      </w:tr>
      <w:tr w:rsidR="009C193D" w14:paraId="20F54A83" w14:textId="77777777" w:rsidTr="009C193D">
        <w:tc>
          <w:tcPr>
            <w:tcW w:w="200" w:type="pct"/>
          </w:tcPr>
          <w:p w14:paraId="2DA8213F" w14:textId="77777777" w:rsidR="009C193D" w:rsidRDefault="009C193D" w:rsidP="009C193D">
            <w:r>
              <w:t>66</w:t>
            </w:r>
          </w:p>
        </w:tc>
        <w:tc>
          <w:tcPr>
            <w:tcW w:w="2300" w:type="pct"/>
          </w:tcPr>
          <w:p w14:paraId="26103EF6" w14:textId="77777777" w:rsidR="009C193D" w:rsidRDefault="009C193D" w:rsidP="009C193D">
            <w:pPr>
              <w:pStyle w:val="Textkrper"/>
            </w:pPr>
            <w:r w:rsidRPr="00A3127D">
              <w:rPr>
                <w:rFonts w:ascii="Arial" w:eastAsia="Times" w:hAnsi="Arial" w:cs="Arial"/>
                <w:kern w:val="10"/>
                <w:lang w:eastAsia="de-DE"/>
              </w:rPr>
              <w:t>(2) Der Verantwortliche kann die Vereinbarung zur Auftragsdatenverarbeitung und den Vertrag abweichend von Ziffer 20.2 EVB-IT Cloud-AGB jederzeit ohne Einhaltung einer Frist aus wichtigem Grund kündigen. Ein wichtiger Grund liegt insbesondere vor, wenn der Auftragsverarbeiter gegen wesentliche Pflichten aus dieser Vereinbarung zur Auftragsdatenverarbeitung verstößt oder seine Verpflichtungen gemäß der Verordnung (EU) 2016/679 und/oder der Verordnung (EU) 2018/1725 nicht erfüllt. Eine Verletzung wesentlicher Pflichten aus dieser Vereinbarung zur Auftragsdatenverarbeitung ist insbesondere dann gegeben, wenn der Auftragsverarbeiter eine rechtmäßige Weisung des Verantwortlichen nicht ausführt, eine Änderung eines von ihm eingesetzten Unterauftragnehmers trotz Widerspruch des Verantwortlichen vornimmt oder eine Datenschutzkontrolle unter Verstoß gegen § 9 verweigert.</w:t>
            </w:r>
          </w:p>
        </w:tc>
        <w:tc>
          <w:tcPr>
            <w:tcW w:w="200" w:type="pct"/>
            <w:shd w:val="clear" w:color="auto" w:fill="D9D9D9" w:themeFill="background1" w:themeFillShade="D9"/>
          </w:tcPr>
          <w:p w14:paraId="584C2B5F" w14:textId="7A144C08" w:rsidR="009C193D" w:rsidRDefault="009C193D" w:rsidP="009C193D">
            <w:pPr>
              <w:jc w:val="center"/>
            </w:pPr>
            <w:r>
              <w:t>J</w:t>
            </w:r>
          </w:p>
        </w:tc>
        <w:tc>
          <w:tcPr>
            <w:tcW w:w="2300" w:type="pct"/>
            <w:shd w:val="clear" w:color="auto" w:fill="D9D9D9" w:themeFill="background1" w:themeFillShade="D9"/>
          </w:tcPr>
          <w:p w14:paraId="7D28CAB4" w14:textId="77B5D866" w:rsidR="009C193D" w:rsidRPr="009C05D6" w:rsidRDefault="009C193D" w:rsidP="009C193D">
            <w:r w:rsidRPr="00E554BA">
              <w:rPr>
                <w:rStyle w:val="Note"/>
              </w:rPr>
              <w:t>Nicht verhandelbares A-Kriterium.</w:t>
            </w:r>
          </w:p>
        </w:tc>
      </w:tr>
    </w:tbl>
    <w:p w14:paraId="7D384573" w14:textId="77777777" w:rsidR="00687F4A" w:rsidRDefault="00687F4A"/>
    <w:sectPr w:rsidR="00687F4A" w:rsidSect="003D11F7">
      <w:headerReference w:type="default" r:id="rId11"/>
      <w:footerReference w:type="default" r:id="rId12"/>
      <w:pgSz w:w="16839" w:h="11907" w:orient="landscape" w:code="9"/>
      <w:pgMar w:top="1361" w:right="482" w:bottom="1701" w:left="482" w:header="51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A892C" w14:textId="77777777" w:rsidR="007C0666" w:rsidRPr="00265276" w:rsidRDefault="007C0666" w:rsidP="005623B6">
      <w:pPr>
        <w:spacing w:before="0" w:after="0" w:line="240" w:lineRule="auto"/>
      </w:pPr>
      <w:r w:rsidRPr="00265276">
        <w:separator/>
      </w:r>
    </w:p>
  </w:endnote>
  <w:endnote w:type="continuationSeparator" w:id="0">
    <w:p w14:paraId="3707847F" w14:textId="77777777" w:rsidR="007C0666" w:rsidRPr="00265276" w:rsidRDefault="007C0666" w:rsidP="005623B6">
      <w:pPr>
        <w:spacing w:before="0" w:after="0" w:line="240" w:lineRule="auto"/>
      </w:pPr>
      <w:r w:rsidRPr="0026527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de-DE"/>
      </w:rPr>
      <w:alias w:val="TitlePageFooter"/>
      <w:tag w:val="TitlePageFooter"/>
      <w:id w:val="302058634"/>
      <w:placeholder>
        <w:docPart w:val="E2555F00FBD945DEB91BBE05B8DDCA0A"/>
      </w:placeholder>
    </w:sdtPr>
    <w:sdtContent>
      <w:p w14:paraId="38CAE851" w14:textId="450DBE50" w:rsidR="005E4C4E" w:rsidRPr="00265276" w:rsidRDefault="00000000" w:rsidP="009D28CE">
        <w:pPr>
          <w:pStyle w:val="TitlePageFooter"/>
          <w:rPr>
            <w:lang w:val="de-DE"/>
          </w:rPr>
        </w:pPr>
        <w:sdt>
          <w:sdtPr>
            <w:alias w:val="firstParty"/>
            <w:tag w:val="firstParty"/>
            <w:id w:val="1889915812"/>
            <w:dataBinding w:prefixMappings="xmlns:ns0='http://schemas.contractarchitect.com/document-properties' " w:xpath="/ns0:docProperties[1]/ns0:titlePageProperties[1]/ns0:firstParty[1]" w:storeItemID="{C79069D7-92BC-4303-A7B8-57289DA38570}"/>
            <w:text w:multiLine="1"/>
          </w:sdtPr>
          <w:sdtContent>
            <w:r w:rsidR="00941044">
              <w:t>Deutsche Bundesbank</w:t>
            </w:r>
          </w:sdtContent>
        </w:sdt>
        <w:r w:rsidR="0055717E" w:rsidRPr="00C641A4">
          <w:t xml:space="preserve"> / </w:t>
        </w:r>
        <w:sdt>
          <w:sdtPr>
            <w:alias w:val="secondParty"/>
            <w:tag w:val="secondParty"/>
            <w:id w:val="-1465036129"/>
            <w:dataBinding w:prefixMappings="xmlns:ns0='http://schemas.contractarchitect.com/document-properties' " w:xpath="/ns0:docProperties[1]/ns0:titlePageProperties[1]/ns0:secondParty[1]" w:storeItemID="{C79069D7-92BC-4303-A7B8-57289DA38570}"/>
            <w:text w:multiLine="1"/>
          </w:sdtPr>
          <w:sdtContent>
            <w:r w:rsidR="00941044">
              <w:t>[Provider]</w:t>
            </w:r>
          </w:sdtContent>
        </w:sdt>
        <w:r w:rsidR="0055717E" w:rsidRPr="00C641A4">
          <w:t xml:space="preserve"> </w:t>
        </w:r>
        <w:proofErr w:type="spellStart"/>
        <w:r w:rsidR="0055717E" w:rsidRPr="00C641A4">
          <w:t>vertraulich</w:t>
        </w:r>
        <w:proofErr w:type="spellEnd"/>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7498" w:type="pct"/>
      <w:tblCellMar>
        <w:left w:w="0" w:type="dxa"/>
        <w:right w:w="0" w:type="dxa"/>
      </w:tblCellMar>
      <w:tblLook w:val="0600" w:firstRow="0" w:lastRow="0" w:firstColumn="0" w:lastColumn="0" w:noHBand="1" w:noVBand="1"/>
    </w:tblPr>
    <w:tblGrid>
      <w:gridCol w:w="7931"/>
      <w:gridCol w:w="7931"/>
      <w:gridCol w:w="7944"/>
    </w:tblGrid>
    <w:tr w:rsidR="00B842B4" w:rsidRPr="00265276" w14:paraId="25C71FE8" w14:textId="77777777" w:rsidTr="00912206">
      <w:tc>
        <w:tcPr>
          <w:tcW w:w="4249" w:type="dxa"/>
          <w:vAlign w:val="bottom"/>
        </w:tcPr>
        <w:p w14:paraId="1FC58C33" w14:textId="5E50B3E8" w:rsidR="00B842B4" w:rsidRPr="00941044" w:rsidRDefault="00000000" w:rsidP="00B842B4">
          <w:pPr>
            <w:pStyle w:val="Fuzeile"/>
            <w:rPr>
              <w:lang w:val="de-DE"/>
            </w:rPr>
          </w:pPr>
          <w:sdt>
            <w:sdtPr>
              <w:rPr>
                <w:lang w:val="de-DE"/>
              </w:rPr>
              <w:alias w:val="firstParty"/>
              <w:tag w:val="firstParty"/>
              <w:id w:val="2057885497"/>
              <w:placeholder>
                <w:docPart w:val="AC22B4DD7F35430EAF5FFF29E93BABF6"/>
              </w:placeholder>
              <w:dataBinding w:prefixMappings="xmlns:ns0='http://schemas.contractarchitect.com/document-properties' " w:xpath="/ns0:docProperties[1]/ns0:titlePageProperties[1]/ns0:firstParty[1]" w:storeItemID="{C79069D7-92BC-4303-A7B8-57289DA38570}"/>
              <w:text w:multiLine="1"/>
            </w:sdtPr>
            <w:sdtContent>
              <w:r w:rsidR="00941044" w:rsidRPr="00941044">
                <w:rPr>
                  <w:lang w:val="de-DE"/>
                </w:rPr>
                <w:t>Deutsche Bundesbank</w:t>
              </w:r>
            </w:sdtContent>
          </w:sdt>
          <w:r w:rsidR="00B842B4" w:rsidRPr="00941044">
            <w:rPr>
              <w:lang w:val="de-DE"/>
            </w:rPr>
            <w:t xml:space="preserve"> / </w:t>
          </w:r>
          <w:sdt>
            <w:sdtPr>
              <w:rPr>
                <w:lang w:val="de-DE"/>
              </w:rPr>
              <w:alias w:val="secondParty"/>
              <w:tag w:val="secondParty"/>
              <w:id w:val="353613133"/>
              <w:placeholder>
                <w:docPart w:val="AC22B4DD7F35430EAF5FFF29E93BABF6"/>
              </w:placeholder>
              <w:dataBinding w:prefixMappings="xmlns:ns0='http://schemas.contractarchitect.com/document-properties' " w:xpath="/ns0:docProperties[1]/ns0:titlePageProperties[1]/ns0:secondParty[1]" w:storeItemID="{C79069D7-92BC-4303-A7B8-57289DA38570}"/>
              <w:text w:multiLine="1"/>
            </w:sdtPr>
            <w:sdtContent>
              <w:r w:rsidR="00941044">
                <w:rPr>
                  <w:lang w:val="de-DE"/>
                </w:rPr>
                <w:t>[Provider]</w:t>
              </w:r>
            </w:sdtContent>
          </w:sdt>
          <w:r w:rsidR="00B842B4" w:rsidRPr="00941044">
            <w:rPr>
              <w:lang w:val="de-DE"/>
            </w:rPr>
            <w:t xml:space="preserve"> vertraulich</w:t>
          </w:r>
        </w:p>
      </w:tc>
      <w:tc>
        <w:tcPr>
          <w:tcW w:w="4249" w:type="dxa"/>
          <w:vAlign w:val="bottom"/>
        </w:tcPr>
        <w:p w14:paraId="78A031D4" w14:textId="77777777" w:rsidR="00B842B4" w:rsidRPr="00941044" w:rsidRDefault="00B842B4" w:rsidP="00B842B4">
          <w:pPr>
            <w:pStyle w:val="Fuzeile"/>
            <w:rPr>
              <w:lang w:val="de-DE"/>
            </w:rPr>
          </w:pPr>
        </w:p>
      </w:tc>
      <w:tc>
        <w:tcPr>
          <w:tcW w:w="4256" w:type="dxa"/>
          <w:vAlign w:val="bottom"/>
        </w:tcPr>
        <w:p w14:paraId="34A47FC9" w14:textId="77777777" w:rsidR="00B842B4" w:rsidRPr="00265276" w:rsidRDefault="00B842B4" w:rsidP="00B842B4">
          <w:pPr>
            <w:pStyle w:val="Fuzeile"/>
            <w:jc w:val="right"/>
            <w:rPr>
              <w:lang w:val="de-DE"/>
            </w:rPr>
          </w:pPr>
          <w:r w:rsidRPr="00265276">
            <w:rPr>
              <w:lang w:val="de-DE"/>
            </w:rPr>
            <w:t xml:space="preserve">Page </w:t>
          </w:r>
          <w:r w:rsidRPr="00265276">
            <w:rPr>
              <w:lang w:val="de-DE"/>
            </w:rPr>
            <w:fldChar w:fldCharType="begin"/>
          </w:r>
          <w:r w:rsidRPr="00265276">
            <w:rPr>
              <w:lang w:val="de-DE"/>
            </w:rPr>
            <w:instrText xml:space="preserve"> PAGE  \* Arabic  \* MERGEFORMAT </w:instrText>
          </w:r>
          <w:r w:rsidRPr="00265276">
            <w:rPr>
              <w:lang w:val="de-DE"/>
            </w:rPr>
            <w:fldChar w:fldCharType="separate"/>
          </w:r>
          <w:r w:rsidRPr="00265276">
            <w:rPr>
              <w:lang w:val="de-DE"/>
            </w:rPr>
            <w:t>4</w:t>
          </w:r>
          <w:r w:rsidRPr="00265276">
            <w:rPr>
              <w:lang w:val="de-DE"/>
            </w:rPr>
            <w:fldChar w:fldCharType="end"/>
          </w:r>
        </w:p>
      </w:tc>
    </w:tr>
  </w:tbl>
  <w:p w14:paraId="631FD19C" w14:textId="77777777" w:rsidR="005E4C4E" w:rsidRPr="00265276" w:rsidRDefault="005E4C4E" w:rsidP="00732DB2">
    <w:pPr>
      <w:pStyle w:val="Fuzeile"/>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FA7BC" w14:textId="77777777" w:rsidR="007C0666" w:rsidRPr="00265276" w:rsidRDefault="007C0666" w:rsidP="005623B6">
      <w:pPr>
        <w:spacing w:before="0" w:after="0" w:line="240" w:lineRule="auto"/>
      </w:pPr>
      <w:r w:rsidRPr="00265276">
        <w:separator/>
      </w:r>
    </w:p>
  </w:footnote>
  <w:footnote w:type="continuationSeparator" w:id="0">
    <w:p w14:paraId="0C9FDAB1" w14:textId="77777777" w:rsidR="007C0666" w:rsidRPr="00265276" w:rsidRDefault="007C0666" w:rsidP="005623B6">
      <w:pPr>
        <w:spacing w:before="0" w:after="0" w:line="240" w:lineRule="auto"/>
      </w:pPr>
      <w:r w:rsidRPr="0026527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600" w:firstRow="0" w:lastRow="0" w:firstColumn="0" w:lastColumn="0" w:noHBand="1" w:noVBand="1"/>
    </w:tblPr>
    <w:tblGrid>
      <w:gridCol w:w="7937"/>
      <w:gridCol w:w="7938"/>
    </w:tblGrid>
    <w:tr w:rsidR="00945CA0" w:rsidRPr="00265276" w14:paraId="5A2B5655" w14:textId="77777777" w:rsidTr="00732DB2">
      <w:sdt>
        <w:sdtPr>
          <w:rPr>
            <w:lang w:val="de-DE"/>
          </w:rPr>
          <w:alias w:val="docTypeAndNumber"/>
          <w:tag w:val="docTypeAndNumber"/>
          <w:id w:val="-632012784"/>
          <w:placeholder>
            <w:docPart w:val="93120A159F5B46CEAE434FE931AD2AC2"/>
          </w:placeholder>
          <w:dataBinding w:prefixMappings="xmlns:dp='http://schemas.contractarchitect.com/document-properties'" w:xpath="/dp:docProperties/dp:titlePageProperties[1]/dp:docTypeAndNumber[1]" w:storeItemID="{C79069D7-92BC-4303-A7B8-57289DA38570}"/>
          <w:text w:multiLine="1"/>
        </w:sdtPr>
        <w:sdtContent>
          <w:tc>
            <w:tcPr>
              <w:tcW w:w="4360" w:type="dxa"/>
              <w:vAlign w:val="bottom"/>
            </w:tcPr>
            <w:p w14:paraId="2556D31E" w14:textId="7F924E52" w:rsidR="0074015B" w:rsidRPr="00265276" w:rsidRDefault="008527D6">
              <w:pPr>
                <w:pStyle w:val="Kopfzeile"/>
                <w:rPr>
                  <w:lang w:val="de-DE"/>
                </w:rPr>
              </w:pPr>
              <w:r>
                <w:rPr>
                  <w:lang w:val="de-DE"/>
                </w:rPr>
                <w:t xml:space="preserve"> </w:t>
              </w:r>
            </w:p>
          </w:tc>
        </w:sdtContent>
      </w:sdt>
      <w:sdt>
        <w:sdtPr>
          <w:rPr>
            <w:lang w:val="de-DE"/>
          </w:rPr>
          <w:alias w:val="docTitle"/>
          <w:tag w:val="docTitle"/>
          <w:id w:val="-281266156"/>
          <w:placeholder>
            <w:docPart w:val="93120A159F5B46CEAE434FE931AD2AC2"/>
          </w:placeholder>
          <w:dataBinding w:prefixMappings="xmlns:dp='http://schemas.contractarchitect.com/document-properties'" w:xpath="/dp:docProperties/dp:titlePageProperties[1]/dp:docTitle[1]" w:storeItemID="{C79069D7-92BC-4303-A7B8-57289DA38570}"/>
          <w:text w:multiLine="1"/>
        </w:sdtPr>
        <w:sdtContent>
          <w:tc>
            <w:tcPr>
              <w:tcW w:w="4360" w:type="dxa"/>
              <w:vAlign w:val="bottom"/>
            </w:tcPr>
            <w:p w14:paraId="0EEDF70D" w14:textId="2B1FAA39" w:rsidR="0074015B" w:rsidRPr="00265276" w:rsidRDefault="008527D6">
              <w:pPr>
                <w:pStyle w:val="Kopfzeile"/>
                <w:jc w:val="right"/>
                <w:rPr>
                  <w:lang w:val="de-DE"/>
                </w:rPr>
              </w:pPr>
              <w:r>
                <w:rPr>
                  <w:lang w:val="de-DE"/>
                </w:rPr>
                <w:t>Anlage 4 (Vereinbarung zur Auftragsverarbeitung) (Tabellenform)</w:t>
              </w:r>
            </w:p>
          </w:tc>
        </w:sdtContent>
      </w:sdt>
    </w:tr>
  </w:tbl>
  <w:p w14:paraId="4B9BE5F3" w14:textId="77777777" w:rsidR="00945CA0" w:rsidRPr="00265276" w:rsidRDefault="00945CA0" w:rsidP="00732DB2">
    <w:pPr>
      <w:pStyle w:val="Kopfzeile"/>
      <w:rPr>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32F0"/>
    <w:multiLevelType w:val="multilevel"/>
    <w:tmpl w:val="B1C2FCF0"/>
    <w:styleLink w:val="ListBody7List"/>
    <w:lvl w:ilvl="0">
      <w:start w:val="1"/>
      <w:numFmt w:val="none"/>
      <w:pStyle w:val="ListBody7"/>
      <w:lvlText w:val=""/>
      <w:lvlJc w:val="left"/>
      <w:pPr>
        <w:ind w:left="3969"/>
      </w:pPr>
      <w:rPr>
        <w:color w:val="auto"/>
      </w:rPr>
    </w:lvl>
    <w:lvl w:ilvl="1">
      <w:start w:val="1"/>
      <w:numFmt w:val="none"/>
      <w:lvlText w:val=""/>
      <w:lvlJc w:val="left"/>
      <w:pPr>
        <w:ind w:left="4536"/>
      </w:pPr>
      <w:rPr>
        <w:color w:val="auto"/>
      </w:rPr>
    </w:lvl>
    <w:lvl w:ilvl="2">
      <w:start w:val="1"/>
      <w:numFmt w:val="none"/>
      <w:lvlText w:val=""/>
      <w:lvlJc w:val="left"/>
      <w:pPr>
        <w:ind w:left="5103"/>
      </w:pPr>
      <w:rPr>
        <w:color w:val="auto"/>
      </w:rPr>
    </w:lvl>
    <w:lvl w:ilvl="3">
      <w:start w:val="1"/>
      <w:numFmt w:val="none"/>
      <w:lvlText w:val=""/>
      <w:lvlJc w:val="left"/>
      <w:pPr>
        <w:ind w:left="5670"/>
      </w:pPr>
      <w:rPr>
        <w:color w:val="auto"/>
      </w:rPr>
    </w:lvl>
    <w:lvl w:ilvl="4">
      <w:start w:val="1"/>
      <w:numFmt w:val="none"/>
      <w:lvlText w:val=""/>
      <w:lvlJc w:val="left"/>
      <w:pPr>
        <w:ind w:left="6237"/>
      </w:pPr>
      <w:rPr>
        <w:color w:val="auto"/>
      </w:rPr>
    </w:lvl>
    <w:lvl w:ilvl="5">
      <w:start w:val="1"/>
      <w:numFmt w:val="none"/>
      <w:lvlText w:val=""/>
      <w:lvlJc w:val="left"/>
      <w:pPr>
        <w:ind w:left="6804"/>
      </w:pPr>
      <w:rPr>
        <w:color w:val="auto"/>
      </w:rPr>
    </w:lvl>
    <w:lvl w:ilvl="6">
      <w:start w:val="1"/>
      <w:numFmt w:val="none"/>
      <w:lvlText w:val=""/>
      <w:lvlJc w:val="left"/>
      <w:pPr>
        <w:ind w:left="7371"/>
      </w:pPr>
      <w:rPr>
        <w:color w:val="auto"/>
      </w:rPr>
    </w:lvl>
    <w:lvl w:ilvl="7">
      <w:start w:val="1"/>
      <w:numFmt w:val="none"/>
      <w:lvlText w:val=""/>
      <w:lvlJc w:val="left"/>
      <w:pPr>
        <w:ind w:left="7938"/>
      </w:pPr>
      <w:rPr>
        <w:color w:val="auto"/>
      </w:rPr>
    </w:lvl>
    <w:lvl w:ilvl="8">
      <w:start w:val="1"/>
      <w:numFmt w:val="none"/>
      <w:lvlText w:val=""/>
      <w:lvlJc w:val="left"/>
      <w:pPr>
        <w:ind w:left="8505"/>
      </w:pPr>
      <w:rPr>
        <w:color w:val="auto"/>
      </w:rPr>
    </w:lvl>
  </w:abstractNum>
  <w:abstractNum w:abstractNumId="1" w15:restartNumberingAfterBreak="0">
    <w:nsid w:val="01055508"/>
    <w:multiLevelType w:val="multilevel"/>
    <w:tmpl w:val="C3A62A42"/>
    <w:styleLink w:val="ListUpperRoman4List"/>
    <w:lvl w:ilvl="0">
      <w:start w:val="1"/>
      <w:numFmt w:val="upperRoman"/>
      <w:pStyle w:val="ListUpperRoman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upp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upperRoman"/>
      <w:lvlText w:val="%9)"/>
      <w:lvlJc w:val="left"/>
      <w:pPr>
        <w:ind w:left="6804" w:hanging="567"/>
      </w:pPr>
      <w:rPr>
        <w:color w:val="auto"/>
      </w:rPr>
    </w:lvl>
  </w:abstractNum>
  <w:abstractNum w:abstractNumId="2" w15:restartNumberingAfterBreak="0">
    <w:nsid w:val="028E2030"/>
    <w:multiLevelType w:val="multilevel"/>
    <w:tmpl w:val="0E66A6E6"/>
    <w:styleLink w:val="ListDecimal8List"/>
    <w:lvl w:ilvl="0">
      <w:start w:val="1"/>
      <w:numFmt w:val="decimal"/>
      <w:pStyle w:val="ListDecimal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3" w15:restartNumberingAfterBreak="0">
    <w:nsid w:val="04B11FF0"/>
    <w:multiLevelType w:val="multilevel"/>
    <w:tmpl w:val="F9385DA0"/>
    <w:styleLink w:val="ListLowerLetter3List"/>
    <w:lvl w:ilvl="0">
      <w:start w:val="1"/>
      <w:numFmt w:val="lowerLetter"/>
      <w:pStyle w:val="ListLowerLetter3"/>
      <w:lvlText w:val="(%1)"/>
      <w:lvlJc w:val="left"/>
      <w:pPr>
        <w:ind w:left="1701" w:hanging="567"/>
      </w:pPr>
      <w:rPr>
        <w:color w:val="auto"/>
      </w:rPr>
    </w:lvl>
    <w:lvl w:ilvl="1">
      <w:start w:val="1"/>
      <w:numFmt w:val="decimal"/>
      <w:lvlText w:val="(%2)"/>
      <w:lvlJc w:val="left"/>
      <w:pPr>
        <w:ind w:left="2268" w:hanging="567"/>
      </w:pPr>
      <w:rPr>
        <w:color w:val="auto"/>
      </w:rPr>
    </w:lvl>
    <w:lvl w:ilvl="2">
      <w:start w:val="1"/>
      <w:numFmt w:val="upperLetter"/>
      <w:lvlText w:val="(%3)"/>
      <w:lvlJc w:val="left"/>
      <w:pPr>
        <w:ind w:left="2835" w:hanging="567"/>
      </w:pPr>
      <w:rPr>
        <w:color w:val="auto"/>
      </w:rPr>
    </w:lvl>
    <w:lvl w:ilvl="3">
      <w:start w:val="1"/>
      <w:numFmt w:val="lowerRoman"/>
      <w:lvlText w:val="(%4)"/>
      <w:lvlJc w:val="left"/>
      <w:pPr>
        <w:ind w:left="3402" w:hanging="567"/>
      </w:pPr>
      <w:rPr>
        <w:color w:val="auto"/>
      </w:rPr>
    </w:lvl>
    <w:lvl w:ilvl="4">
      <w:start w:val="1"/>
      <w:numFmt w:val="lowerLetter"/>
      <w:lvlText w:val="%5."/>
      <w:lvlJc w:val="left"/>
      <w:pPr>
        <w:ind w:left="3969" w:hanging="567"/>
      </w:pPr>
      <w:rPr>
        <w:color w:val="auto"/>
      </w:rPr>
    </w:lvl>
    <w:lvl w:ilvl="5">
      <w:start w:val="1"/>
      <w:numFmt w:val="decimal"/>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lowerRoman"/>
      <w:lvlText w:val="%8."/>
      <w:lvlJc w:val="left"/>
      <w:pPr>
        <w:ind w:left="5670" w:hanging="567"/>
      </w:pPr>
      <w:rPr>
        <w:color w:val="auto"/>
      </w:rPr>
    </w:lvl>
    <w:lvl w:ilvl="8">
      <w:start w:val="1"/>
      <w:numFmt w:val="lowerLetter"/>
      <w:lvlText w:val="%9)"/>
      <w:lvlJc w:val="left"/>
      <w:pPr>
        <w:ind w:left="6237" w:hanging="567"/>
      </w:pPr>
      <w:rPr>
        <w:color w:val="auto"/>
      </w:rPr>
    </w:lvl>
  </w:abstractNum>
  <w:abstractNum w:abstractNumId="4" w15:restartNumberingAfterBreak="0">
    <w:nsid w:val="04F1476A"/>
    <w:multiLevelType w:val="multilevel"/>
    <w:tmpl w:val="F7260960"/>
    <w:styleLink w:val="ListUpperRoman3List"/>
    <w:lvl w:ilvl="0">
      <w:start w:val="1"/>
      <w:numFmt w:val="upperRoman"/>
      <w:pStyle w:val="ListUpperRoman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upp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upperRoman"/>
      <w:lvlText w:val="%9)"/>
      <w:lvlJc w:val="left"/>
      <w:pPr>
        <w:ind w:left="6237" w:hanging="567"/>
      </w:pPr>
      <w:rPr>
        <w:color w:val="auto"/>
      </w:rPr>
    </w:lvl>
  </w:abstractNum>
  <w:abstractNum w:abstractNumId="5" w15:restartNumberingAfterBreak="0">
    <w:nsid w:val="05BB7EFA"/>
    <w:multiLevelType w:val="multilevel"/>
    <w:tmpl w:val="FE20BFB6"/>
    <w:styleLink w:val="ListDecimal1List"/>
    <w:lvl w:ilvl="0">
      <w:start w:val="1"/>
      <w:numFmt w:val="decimal"/>
      <w:pStyle w:val="ListDecimal1"/>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6" w15:restartNumberingAfterBreak="0">
    <w:nsid w:val="064366F1"/>
    <w:multiLevelType w:val="multilevel"/>
    <w:tmpl w:val="E1F28B64"/>
    <w:styleLink w:val="ListLowerLetterPeriod5List"/>
    <w:lvl w:ilvl="0">
      <w:start w:val="1"/>
      <w:numFmt w:val="lowerLetter"/>
      <w:pStyle w:val="ListLowerLetterPeriod5"/>
      <w:lvlText w:val="%1."/>
      <w:lvlJc w:val="left"/>
      <w:pPr>
        <w:ind w:left="2835" w:hanging="567"/>
      </w:pPr>
      <w:rPr>
        <w:color w:val="auto"/>
      </w:rPr>
    </w:lvl>
    <w:lvl w:ilvl="1">
      <w:start w:val="1"/>
      <w:numFmt w:val="decimal"/>
      <w:lvlText w:val="%2."/>
      <w:lvlJc w:val="left"/>
      <w:pPr>
        <w:ind w:left="3402" w:hanging="567"/>
      </w:pPr>
      <w:rPr>
        <w:color w:val="auto"/>
      </w:rPr>
    </w:lvl>
    <w:lvl w:ilvl="2">
      <w:start w:val="1"/>
      <w:numFmt w:val="upperLetter"/>
      <w:lvlText w:val="%3."/>
      <w:lvlJc w:val="left"/>
      <w:pPr>
        <w:ind w:left="3969" w:hanging="567"/>
      </w:pPr>
      <w:rPr>
        <w:color w:val="auto"/>
      </w:rPr>
    </w:lvl>
    <w:lvl w:ilvl="3">
      <w:start w:val="1"/>
      <w:numFmt w:val="lowerRoman"/>
      <w:lvlText w:val="%4."/>
      <w:lvlJc w:val="left"/>
      <w:pPr>
        <w:ind w:left="4536" w:hanging="567"/>
      </w:pPr>
      <w:rPr>
        <w:color w:val="auto"/>
      </w:rPr>
    </w:lvl>
    <w:lvl w:ilvl="4">
      <w:start w:val="1"/>
      <w:numFmt w:val="lowerLetter"/>
      <w:lvlText w:val="(%5)"/>
      <w:lvlJc w:val="left"/>
      <w:pPr>
        <w:ind w:left="5103" w:hanging="567"/>
      </w:pPr>
      <w:rPr>
        <w:color w:val="auto"/>
      </w:rPr>
    </w:lvl>
    <w:lvl w:ilvl="5">
      <w:start w:val="1"/>
      <w:numFmt w:val="decimal"/>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lowerRoman"/>
      <w:lvlText w:val="(%8)"/>
      <w:lvlJc w:val="left"/>
      <w:pPr>
        <w:ind w:left="6804" w:hanging="567"/>
      </w:pPr>
      <w:rPr>
        <w:color w:val="auto"/>
      </w:rPr>
    </w:lvl>
    <w:lvl w:ilvl="8">
      <w:start w:val="1"/>
      <w:numFmt w:val="lowerLetter"/>
      <w:lvlText w:val="%9)"/>
      <w:lvlJc w:val="left"/>
      <w:pPr>
        <w:ind w:left="7371" w:hanging="567"/>
      </w:pPr>
      <w:rPr>
        <w:color w:val="auto"/>
      </w:rPr>
    </w:lvl>
  </w:abstractNum>
  <w:abstractNum w:abstractNumId="7" w15:restartNumberingAfterBreak="0">
    <w:nsid w:val="0855572B"/>
    <w:multiLevelType w:val="multilevel"/>
    <w:tmpl w:val="AD7AC4AA"/>
    <w:styleLink w:val="ListLowerLetterPeriod0List"/>
    <w:lvl w:ilvl="0">
      <w:start w:val="1"/>
      <w:numFmt w:val="lowerLetter"/>
      <w:pStyle w:val="ListLowerLetterPeriod0"/>
      <w:lvlText w:val="%1."/>
      <w:lvlJc w:val="left"/>
      <w:pPr>
        <w:ind w:left="567" w:hanging="567"/>
      </w:pPr>
      <w:rPr>
        <w:color w:val="auto"/>
      </w:rPr>
    </w:lvl>
    <w:lvl w:ilvl="1">
      <w:start w:val="1"/>
      <w:numFmt w:val="decimal"/>
      <w:lvlText w:val="%2."/>
      <w:lvlJc w:val="left"/>
      <w:pPr>
        <w:ind w:left="1134" w:hanging="567"/>
      </w:pPr>
      <w:rPr>
        <w:color w:val="auto"/>
      </w:rPr>
    </w:lvl>
    <w:lvl w:ilvl="2">
      <w:start w:val="1"/>
      <w:numFmt w:val="upperLetter"/>
      <w:lvlText w:val="%3."/>
      <w:lvlJc w:val="left"/>
      <w:pPr>
        <w:ind w:left="1701" w:hanging="567"/>
      </w:pPr>
      <w:rPr>
        <w:color w:val="auto"/>
      </w:rPr>
    </w:lvl>
    <w:lvl w:ilvl="3">
      <w:start w:val="1"/>
      <w:numFmt w:val="lowerRoman"/>
      <w:lvlText w:val="%4."/>
      <w:lvlJc w:val="left"/>
      <w:pPr>
        <w:ind w:left="2268" w:hanging="567"/>
      </w:pPr>
      <w:rPr>
        <w:color w:val="auto"/>
      </w:rPr>
    </w:lvl>
    <w:lvl w:ilvl="4">
      <w:start w:val="1"/>
      <w:numFmt w:val="lowerLetter"/>
      <w:lvlText w:val="(%5)"/>
      <w:lvlJc w:val="left"/>
      <w:pPr>
        <w:ind w:left="2835" w:hanging="567"/>
      </w:pPr>
      <w:rPr>
        <w:color w:val="auto"/>
      </w:rPr>
    </w:lvl>
    <w:lvl w:ilvl="5">
      <w:start w:val="1"/>
      <w:numFmt w:val="decimal"/>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lowerRoman"/>
      <w:lvlText w:val="(%8)"/>
      <w:lvlJc w:val="left"/>
      <w:pPr>
        <w:ind w:left="4536" w:hanging="567"/>
      </w:pPr>
      <w:rPr>
        <w:color w:val="auto"/>
      </w:rPr>
    </w:lvl>
    <w:lvl w:ilvl="8">
      <w:start w:val="1"/>
      <w:numFmt w:val="lowerLetter"/>
      <w:lvlText w:val="%9)"/>
      <w:lvlJc w:val="left"/>
      <w:pPr>
        <w:ind w:left="5103" w:hanging="567"/>
      </w:pPr>
      <w:rPr>
        <w:color w:val="auto"/>
      </w:rPr>
    </w:lvl>
  </w:abstractNum>
  <w:abstractNum w:abstractNumId="8" w15:restartNumberingAfterBreak="0">
    <w:nsid w:val="08DD484A"/>
    <w:multiLevelType w:val="multilevel"/>
    <w:tmpl w:val="0AE656BA"/>
    <w:styleLink w:val="ListDecimalPeriod5List"/>
    <w:lvl w:ilvl="0">
      <w:start w:val="1"/>
      <w:numFmt w:val="decimal"/>
      <w:pStyle w:val="ListDecimalPeriod5"/>
      <w:lvlText w:val="%1."/>
      <w:lvlJc w:val="left"/>
      <w:pPr>
        <w:ind w:left="2835" w:hanging="567"/>
      </w:pPr>
      <w:rPr>
        <w:color w:val="auto"/>
      </w:rPr>
    </w:lvl>
    <w:lvl w:ilvl="1">
      <w:start w:val="1"/>
      <w:numFmt w:val="upperLetter"/>
      <w:lvlText w:val="%2."/>
      <w:lvlJc w:val="left"/>
      <w:pPr>
        <w:ind w:left="3402" w:hanging="567"/>
      </w:pPr>
      <w:rPr>
        <w:color w:val="auto"/>
      </w:rPr>
    </w:lvl>
    <w:lvl w:ilvl="2">
      <w:start w:val="1"/>
      <w:numFmt w:val="lowerRoman"/>
      <w:lvlText w:val="%3."/>
      <w:lvlJc w:val="left"/>
      <w:pPr>
        <w:ind w:left="3969" w:hanging="567"/>
      </w:pPr>
      <w:rPr>
        <w:color w:val="auto"/>
      </w:rPr>
    </w:lvl>
    <w:lvl w:ilvl="3">
      <w:start w:val="1"/>
      <w:numFmt w:val="lowerLetter"/>
      <w:lvlText w:val="%4."/>
      <w:lvlJc w:val="left"/>
      <w:pPr>
        <w:ind w:left="4536" w:hanging="567"/>
      </w:pPr>
      <w:rPr>
        <w:color w:val="auto"/>
      </w:rPr>
    </w:lvl>
    <w:lvl w:ilvl="4">
      <w:start w:val="1"/>
      <w:numFmt w:val="decimal"/>
      <w:lvlText w:val="(%5)"/>
      <w:lvlJc w:val="left"/>
      <w:pPr>
        <w:ind w:left="5103" w:hanging="567"/>
      </w:pPr>
      <w:rPr>
        <w:color w:val="auto"/>
      </w:rPr>
    </w:lvl>
    <w:lvl w:ilvl="5">
      <w:start w:val="1"/>
      <w:numFmt w:val="upperLetter"/>
      <w:lvlText w:val="(%6)"/>
      <w:lvlJc w:val="left"/>
      <w:pPr>
        <w:ind w:left="5670" w:hanging="567"/>
      </w:pPr>
      <w:rPr>
        <w:color w:val="auto"/>
      </w:rPr>
    </w:lvl>
    <w:lvl w:ilvl="6">
      <w:start w:val="1"/>
      <w:numFmt w:val="lowerRoman"/>
      <w:lvlText w:val="(%7)"/>
      <w:lvlJc w:val="left"/>
      <w:pPr>
        <w:ind w:left="6237" w:hanging="567"/>
      </w:pPr>
      <w:rPr>
        <w:color w:val="auto"/>
      </w:rPr>
    </w:lvl>
    <w:lvl w:ilvl="7">
      <w:start w:val="1"/>
      <w:numFmt w:val="lowerLetter"/>
      <w:lvlText w:val="(%8)"/>
      <w:lvlJc w:val="left"/>
      <w:pPr>
        <w:ind w:left="6804" w:hanging="567"/>
      </w:pPr>
      <w:rPr>
        <w:color w:val="auto"/>
      </w:rPr>
    </w:lvl>
    <w:lvl w:ilvl="8">
      <w:start w:val="1"/>
      <w:numFmt w:val="decimal"/>
      <w:lvlText w:val="%9)"/>
      <w:lvlJc w:val="left"/>
      <w:pPr>
        <w:ind w:left="7371" w:hanging="567"/>
      </w:pPr>
      <w:rPr>
        <w:color w:val="auto"/>
      </w:rPr>
    </w:lvl>
  </w:abstractNum>
  <w:abstractNum w:abstractNumId="9" w15:restartNumberingAfterBreak="0">
    <w:nsid w:val="0939756D"/>
    <w:multiLevelType w:val="multilevel"/>
    <w:tmpl w:val="7116D0AE"/>
    <w:styleLink w:val="ListUpperLetter2List"/>
    <w:lvl w:ilvl="0">
      <w:start w:val="1"/>
      <w:numFmt w:val="upperLetter"/>
      <w:pStyle w:val="ListUpperLetter2"/>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0" w15:restartNumberingAfterBreak="0">
    <w:nsid w:val="0B835380"/>
    <w:multiLevelType w:val="multilevel"/>
    <w:tmpl w:val="1F06B2EE"/>
    <w:styleLink w:val="ListDecimal2List"/>
    <w:lvl w:ilvl="0">
      <w:start w:val="1"/>
      <w:numFmt w:val="decimal"/>
      <w:pStyle w:val="ListDecimal2"/>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11" w15:restartNumberingAfterBreak="0">
    <w:nsid w:val="0D1809EC"/>
    <w:multiLevelType w:val="multilevel"/>
    <w:tmpl w:val="A4EEEDB8"/>
    <w:styleLink w:val="ListDecimalPeriod6List"/>
    <w:lvl w:ilvl="0">
      <w:start w:val="1"/>
      <w:numFmt w:val="decimal"/>
      <w:pStyle w:val="ListDecimalPeriod6"/>
      <w:lvlText w:val="%1."/>
      <w:lvlJc w:val="left"/>
      <w:pPr>
        <w:ind w:left="3402" w:hanging="567"/>
      </w:pPr>
      <w:rPr>
        <w:color w:val="auto"/>
      </w:rPr>
    </w:lvl>
    <w:lvl w:ilvl="1">
      <w:start w:val="1"/>
      <w:numFmt w:val="upperLetter"/>
      <w:lvlText w:val="%2."/>
      <w:lvlJc w:val="left"/>
      <w:pPr>
        <w:ind w:left="3969" w:hanging="567"/>
      </w:pPr>
      <w:rPr>
        <w:color w:val="auto"/>
      </w:rPr>
    </w:lvl>
    <w:lvl w:ilvl="2">
      <w:start w:val="1"/>
      <w:numFmt w:val="lowerRoman"/>
      <w:lvlText w:val="%3."/>
      <w:lvlJc w:val="left"/>
      <w:pPr>
        <w:ind w:left="4536" w:hanging="567"/>
      </w:pPr>
      <w:rPr>
        <w:color w:val="auto"/>
      </w:rPr>
    </w:lvl>
    <w:lvl w:ilvl="3">
      <w:start w:val="1"/>
      <w:numFmt w:val="lowerLetter"/>
      <w:lvlText w:val="%4."/>
      <w:lvlJc w:val="left"/>
      <w:pPr>
        <w:ind w:left="5103" w:hanging="567"/>
      </w:pPr>
      <w:rPr>
        <w:color w:val="auto"/>
      </w:rPr>
    </w:lvl>
    <w:lvl w:ilvl="4">
      <w:start w:val="1"/>
      <w:numFmt w:val="decimal"/>
      <w:lvlText w:val="(%5)"/>
      <w:lvlJc w:val="left"/>
      <w:pPr>
        <w:ind w:left="5670" w:hanging="567"/>
      </w:pPr>
      <w:rPr>
        <w:color w:val="auto"/>
      </w:rPr>
    </w:lvl>
    <w:lvl w:ilvl="5">
      <w:start w:val="1"/>
      <w:numFmt w:val="upperLetter"/>
      <w:lvlText w:val="(%6)"/>
      <w:lvlJc w:val="left"/>
      <w:pPr>
        <w:ind w:left="6237" w:hanging="567"/>
      </w:pPr>
      <w:rPr>
        <w:color w:val="auto"/>
      </w:rPr>
    </w:lvl>
    <w:lvl w:ilvl="6">
      <w:start w:val="1"/>
      <w:numFmt w:val="lowerRoman"/>
      <w:lvlText w:val="(%7)"/>
      <w:lvlJc w:val="left"/>
      <w:pPr>
        <w:ind w:left="6804" w:hanging="567"/>
      </w:pPr>
      <w:rPr>
        <w:color w:val="auto"/>
      </w:rPr>
    </w:lvl>
    <w:lvl w:ilvl="7">
      <w:start w:val="1"/>
      <w:numFmt w:val="lowerLetter"/>
      <w:lvlText w:val="(%8)"/>
      <w:lvlJc w:val="left"/>
      <w:pPr>
        <w:ind w:left="7371" w:hanging="567"/>
      </w:pPr>
      <w:rPr>
        <w:color w:val="auto"/>
      </w:rPr>
    </w:lvl>
    <w:lvl w:ilvl="8">
      <w:start w:val="1"/>
      <w:numFmt w:val="decimal"/>
      <w:lvlText w:val="%9)"/>
      <w:lvlJc w:val="left"/>
      <w:pPr>
        <w:ind w:left="7938" w:hanging="567"/>
      </w:pPr>
      <w:rPr>
        <w:color w:val="auto"/>
      </w:rPr>
    </w:lvl>
  </w:abstractNum>
  <w:abstractNum w:abstractNumId="12" w15:restartNumberingAfterBreak="0">
    <w:nsid w:val="0D5E07DC"/>
    <w:multiLevelType w:val="multilevel"/>
    <w:tmpl w:val="55D09318"/>
    <w:styleLink w:val="ListUpperRomanPeriod3List"/>
    <w:lvl w:ilvl="0">
      <w:start w:val="1"/>
      <w:numFmt w:val="upperRoman"/>
      <w:pStyle w:val="ListUpperRomanPeriod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upp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upperRoman"/>
      <w:lvlText w:val="%9)"/>
      <w:lvlJc w:val="left"/>
      <w:pPr>
        <w:ind w:left="6237" w:hanging="567"/>
      </w:pPr>
      <w:rPr>
        <w:color w:val="auto"/>
      </w:rPr>
    </w:lvl>
  </w:abstractNum>
  <w:abstractNum w:abstractNumId="13" w15:restartNumberingAfterBreak="0">
    <w:nsid w:val="0E5F0BFA"/>
    <w:multiLevelType w:val="multilevel"/>
    <w:tmpl w:val="46045648"/>
    <w:styleLink w:val="ListBulleted5List"/>
    <w:lvl w:ilvl="0">
      <w:start w:val="1"/>
      <w:numFmt w:val="bullet"/>
      <w:pStyle w:val="ListBulleted5"/>
      <w:lvlText w:val="·"/>
      <w:lvlJc w:val="left"/>
      <w:pPr>
        <w:ind w:left="2835" w:hanging="567"/>
      </w:pPr>
      <w:rPr>
        <w:rFonts w:ascii="Symbol" w:hAnsi="Symbol" w:cs="Symbol" w:hint="default"/>
        <w:color w:val="auto"/>
      </w:rPr>
    </w:lvl>
    <w:lvl w:ilvl="1">
      <w:start w:val="1"/>
      <w:numFmt w:val="bullet"/>
      <w:lvlText w:val="–"/>
      <w:lvlJc w:val="left"/>
      <w:pPr>
        <w:ind w:left="3402" w:hanging="567"/>
      </w:pPr>
      <w:rPr>
        <w:rFonts w:ascii="Times New Roman" w:hAnsi="Times New Roman" w:cs="Times New Roman" w:hint="default"/>
        <w:color w:val="auto"/>
      </w:rPr>
    </w:lvl>
    <w:lvl w:ilvl="2">
      <w:start w:val="1"/>
      <w:numFmt w:val="bullet"/>
      <w:lvlText w:val="•"/>
      <w:lvlJc w:val="left"/>
      <w:pPr>
        <w:ind w:left="3969" w:hanging="567"/>
      </w:pPr>
      <w:rPr>
        <w:rFonts w:ascii="Times New Roman" w:hAnsi="Times New Roman" w:cs="Times New Roman" w:hint="default"/>
        <w:color w:val="auto"/>
      </w:rPr>
    </w:lvl>
    <w:lvl w:ilvl="3">
      <w:start w:val="1"/>
      <w:numFmt w:val="bullet"/>
      <w:lvlText w:val="•"/>
      <w:lvlJc w:val="left"/>
      <w:pPr>
        <w:ind w:left="4536" w:hanging="567"/>
      </w:pPr>
      <w:rPr>
        <w:rFonts w:ascii="Times New Roman" w:hAnsi="Times New Roman" w:cs="Times New Roman" w:hint="default"/>
        <w:color w:val="auto"/>
      </w:rPr>
    </w:lvl>
    <w:lvl w:ilvl="4">
      <w:start w:val="1"/>
      <w:numFmt w:val="bullet"/>
      <w:lvlText w:val="•"/>
      <w:lvlJc w:val="left"/>
      <w:pPr>
        <w:ind w:left="5103" w:hanging="567"/>
      </w:pPr>
      <w:rPr>
        <w:rFonts w:ascii="Times New Roman" w:hAnsi="Times New Roman" w:cs="Times New Roman" w:hint="default"/>
        <w:color w:val="auto"/>
      </w:rPr>
    </w:lvl>
    <w:lvl w:ilvl="5">
      <w:start w:val="1"/>
      <w:numFmt w:val="bullet"/>
      <w:lvlText w:val="•"/>
      <w:lvlJc w:val="left"/>
      <w:pPr>
        <w:ind w:left="5670" w:hanging="567"/>
      </w:pPr>
      <w:rPr>
        <w:rFonts w:ascii="Times New Roman" w:hAnsi="Times New Roman" w:cs="Times New Roman" w:hint="default"/>
        <w:color w:val="auto"/>
      </w:rPr>
    </w:lvl>
    <w:lvl w:ilvl="6">
      <w:start w:val="1"/>
      <w:numFmt w:val="bullet"/>
      <w:lvlText w:val="•"/>
      <w:lvlJc w:val="left"/>
      <w:pPr>
        <w:ind w:left="6237" w:hanging="567"/>
      </w:pPr>
      <w:rPr>
        <w:rFonts w:ascii="Times New Roman" w:hAnsi="Times New Roman" w:cs="Times New Roman" w:hint="default"/>
        <w:color w:val="auto"/>
      </w:rPr>
    </w:lvl>
    <w:lvl w:ilvl="7">
      <w:start w:val="1"/>
      <w:numFmt w:val="bullet"/>
      <w:lvlText w:val="•"/>
      <w:lvlJc w:val="left"/>
      <w:pPr>
        <w:ind w:left="6804" w:hanging="567"/>
      </w:pPr>
      <w:rPr>
        <w:rFonts w:ascii="Times New Roman" w:hAnsi="Times New Roman" w:cs="Times New Roman" w:hint="default"/>
        <w:color w:val="auto"/>
      </w:rPr>
    </w:lvl>
    <w:lvl w:ilvl="8">
      <w:start w:val="1"/>
      <w:numFmt w:val="bullet"/>
      <w:lvlText w:val="•"/>
      <w:lvlJc w:val="left"/>
      <w:pPr>
        <w:ind w:left="7371" w:hanging="567"/>
      </w:pPr>
      <w:rPr>
        <w:rFonts w:ascii="Times New Roman" w:hAnsi="Times New Roman" w:cs="Times New Roman" w:hint="default"/>
        <w:color w:val="auto"/>
      </w:rPr>
    </w:lvl>
  </w:abstractNum>
  <w:abstractNum w:abstractNumId="14" w15:restartNumberingAfterBreak="0">
    <w:nsid w:val="0EAF01B6"/>
    <w:multiLevelType w:val="multilevel"/>
    <w:tmpl w:val="95345F10"/>
    <w:styleLink w:val="ListLegal0List"/>
    <w:lvl w:ilvl="0">
      <w:start w:val="1"/>
      <w:numFmt w:val="decimal"/>
      <w:pStyle w:val="ListLegal0"/>
      <w:lvlText w:val="%1"/>
      <w:lvlJc w:val="left"/>
      <w:pPr>
        <w:ind w:left="567" w:hanging="567"/>
      </w:pPr>
      <w:rPr>
        <w:color w:val="auto"/>
      </w:rPr>
    </w:lvl>
    <w:lvl w:ilvl="1">
      <w:start w:val="1"/>
      <w:numFmt w:val="decimal"/>
      <w:lvlText w:val="%1.%2"/>
      <w:lvlJc w:val="left"/>
      <w:pPr>
        <w:ind w:left="567" w:hanging="567"/>
      </w:pPr>
      <w:rPr>
        <w:color w:val="auto"/>
      </w:rPr>
    </w:lvl>
    <w:lvl w:ilvl="2">
      <w:start w:val="1"/>
      <w:numFmt w:val="lowerLetter"/>
      <w:lvlText w:val="(%3)"/>
      <w:lvlJc w:val="left"/>
      <w:pPr>
        <w:ind w:left="1134" w:hanging="567"/>
      </w:pPr>
      <w:rPr>
        <w:color w:val="auto"/>
      </w:rPr>
    </w:lvl>
    <w:lvl w:ilvl="3">
      <w:start w:val="1"/>
      <w:numFmt w:val="decimal"/>
      <w:lvlText w:val="(%4)"/>
      <w:lvlJc w:val="left"/>
      <w:pPr>
        <w:ind w:left="1701" w:hanging="567"/>
      </w:pPr>
      <w:rPr>
        <w:color w:val="auto"/>
      </w:rPr>
    </w:lvl>
    <w:lvl w:ilvl="4">
      <w:start w:val="1"/>
      <w:numFmt w:val="upperLetter"/>
      <w:lvlText w:val="(%5)"/>
      <w:lvlJc w:val="left"/>
      <w:pPr>
        <w:ind w:left="2268" w:hanging="567"/>
      </w:pPr>
      <w:rPr>
        <w:color w:val="auto"/>
      </w:rPr>
    </w:lvl>
    <w:lvl w:ilvl="5">
      <w:start w:val="1"/>
      <w:numFmt w:val="lowerRoman"/>
      <w:lvlText w:val="(%6)"/>
      <w:lvlJc w:val="left"/>
      <w:pPr>
        <w:ind w:left="2835" w:hanging="567"/>
      </w:pPr>
      <w:rPr>
        <w:color w:val="auto"/>
      </w:rPr>
    </w:lvl>
    <w:lvl w:ilvl="6">
      <w:start w:val="1"/>
      <w:numFmt w:val="lowerLetter"/>
      <w:lvlText w:val="%7."/>
      <w:lvlJc w:val="left"/>
      <w:pPr>
        <w:ind w:left="3402" w:hanging="567"/>
      </w:pPr>
      <w:rPr>
        <w:color w:val="auto"/>
      </w:rPr>
    </w:lvl>
    <w:lvl w:ilvl="7">
      <w:start w:val="1"/>
      <w:numFmt w:val="decimal"/>
      <w:lvlText w:val="%8."/>
      <w:lvlJc w:val="left"/>
      <w:pPr>
        <w:ind w:left="3969" w:hanging="567"/>
      </w:pPr>
      <w:rPr>
        <w:color w:val="auto"/>
      </w:rPr>
    </w:lvl>
    <w:lvl w:ilvl="8">
      <w:start w:val="1"/>
      <w:numFmt w:val="upperLetter"/>
      <w:lvlText w:val="%9."/>
      <w:lvlJc w:val="left"/>
      <w:pPr>
        <w:ind w:left="4536" w:hanging="567"/>
      </w:pPr>
      <w:rPr>
        <w:color w:val="auto"/>
      </w:rPr>
    </w:lvl>
  </w:abstractNum>
  <w:abstractNum w:abstractNumId="15" w15:restartNumberingAfterBreak="0">
    <w:nsid w:val="0EC37CD0"/>
    <w:multiLevelType w:val="multilevel"/>
    <w:tmpl w:val="FDD20C44"/>
    <w:styleLink w:val="ListUpperLetterPeriod2List"/>
    <w:lvl w:ilvl="0">
      <w:start w:val="1"/>
      <w:numFmt w:val="upperLetter"/>
      <w:pStyle w:val="ListUpperLetterPeriod2"/>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6" w15:restartNumberingAfterBreak="0">
    <w:nsid w:val="110B1773"/>
    <w:multiLevelType w:val="multilevel"/>
    <w:tmpl w:val="BBB0062A"/>
    <w:styleLink w:val="ListLowerRomanPeriod6List"/>
    <w:lvl w:ilvl="0">
      <w:start w:val="1"/>
      <w:numFmt w:val="lowerRoman"/>
      <w:pStyle w:val="ListLowerRomanPeriod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low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lowerRoman"/>
      <w:lvlText w:val="%9)"/>
      <w:lvlJc w:val="left"/>
      <w:pPr>
        <w:ind w:left="7938" w:hanging="567"/>
      </w:pPr>
      <w:rPr>
        <w:color w:val="auto"/>
      </w:rPr>
    </w:lvl>
  </w:abstractNum>
  <w:abstractNum w:abstractNumId="17" w15:restartNumberingAfterBreak="0">
    <w:nsid w:val="11A10F61"/>
    <w:multiLevelType w:val="multilevel"/>
    <w:tmpl w:val="81CE420A"/>
    <w:styleLink w:val="ListDecimal6List"/>
    <w:lvl w:ilvl="0">
      <w:start w:val="1"/>
      <w:numFmt w:val="decimal"/>
      <w:pStyle w:val="ListDecimal6"/>
      <w:lvlText w:val="(%1)"/>
      <w:lvlJc w:val="left"/>
      <w:pPr>
        <w:ind w:left="3402" w:hanging="567"/>
      </w:pPr>
      <w:rPr>
        <w:color w:val="auto"/>
      </w:rPr>
    </w:lvl>
    <w:lvl w:ilvl="1">
      <w:start w:val="1"/>
      <w:numFmt w:val="upperLetter"/>
      <w:lvlText w:val="(%2)"/>
      <w:lvlJc w:val="left"/>
      <w:pPr>
        <w:ind w:left="3969" w:hanging="567"/>
      </w:pPr>
      <w:rPr>
        <w:color w:val="auto"/>
      </w:rPr>
    </w:lvl>
    <w:lvl w:ilvl="2">
      <w:start w:val="1"/>
      <w:numFmt w:val="lowerRoman"/>
      <w:lvlText w:val="(%3)"/>
      <w:lvlJc w:val="left"/>
      <w:pPr>
        <w:ind w:left="4536" w:hanging="567"/>
      </w:pPr>
      <w:rPr>
        <w:color w:val="auto"/>
      </w:rPr>
    </w:lvl>
    <w:lvl w:ilvl="3">
      <w:start w:val="1"/>
      <w:numFmt w:val="lowerLetter"/>
      <w:lvlText w:val="(%4)"/>
      <w:lvlJc w:val="left"/>
      <w:pPr>
        <w:ind w:left="5103" w:hanging="567"/>
      </w:pPr>
      <w:rPr>
        <w:color w:val="auto"/>
      </w:rPr>
    </w:lvl>
    <w:lvl w:ilvl="4">
      <w:start w:val="1"/>
      <w:numFmt w:val="decimal"/>
      <w:lvlText w:val="%5."/>
      <w:lvlJc w:val="left"/>
      <w:pPr>
        <w:ind w:left="5670" w:hanging="567"/>
      </w:pPr>
      <w:rPr>
        <w:color w:val="auto"/>
      </w:rPr>
    </w:lvl>
    <w:lvl w:ilvl="5">
      <w:start w:val="1"/>
      <w:numFmt w:val="upperLetter"/>
      <w:lvlText w:val="%6."/>
      <w:lvlJc w:val="left"/>
      <w:pPr>
        <w:ind w:left="6237" w:hanging="567"/>
      </w:pPr>
      <w:rPr>
        <w:color w:val="auto"/>
      </w:rPr>
    </w:lvl>
    <w:lvl w:ilvl="6">
      <w:start w:val="1"/>
      <w:numFmt w:val="lowerRoman"/>
      <w:lvlText w:val="%7."/>
      <w:lvlJc w:val="left"/>
      <w:pPr>
        <w:ind w:left="6804" w:hanging="567"/>
      </w:pPr>
      <w:rPr>
        <w:color w:val="auto"/>
      </w:rPr>
    </w:lvl>
    <w:lvl w:ilvl="7">
      <w:start w:val="1"/>
      <w:numFmt w:val="lowerLetter"/>
      <w:lvlText w:val="%8."/>
      <w:lvlJc w:val="left"/>
      <w:pPr>
        <w:ind w:left="7371" w:hanging="567"/>
      </w:pPr>
      <w:rPr>
        <w:color w:val="auto"/>
      </w:rPr>
    </w:lvl>
    <w:lvl w:ilvl="8">
      <w:start w:val="1"/>
      <w:numFmt w:val="decimal"/>
      <w:lvlText w:val="%9)"/>
      <w:lvlJc w:val="left"/>
      <w:pPr>
        <w:ind w:left="7938" w:hanging="567"/>
      </w:pPr>
      <w:rPr>
        <w:color w:val="auto"/>
      </w:rPr>
    </w:lvl>
  </w:abstractNum>
  <w:abstractNum w:abstractNumId="18" w15:restartNumberingAfterBreak="0">
    <w:nsid w:val="11A9424B"/>
    <w:multiLevelType w:val="multilevel"/>
    <w:tmpl w:val="0E6A3EA4"/>
    <w:styleLink w:val="ListUpperRomanPeriod1List"/>
    <w:lvl w:ilvl="0">
      <w:start w:val="1"/>
      <w:numFmt w:val="upperRoman"/>
      <w:pStyle w:val="ListUpperRomanPeriod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19" w15:restartNumberingAfterBreak="0">
    <w:nsid w:val="134874FA"/>
    <w:multiLevelType w:val="multilevel"/>
    <w:tmpl w:val="BE7067B4"/>
    <w:styleLink w:val="ListDecimalPeriod7List"/>
    <w:lvl w:ilvl="0">
      <w:start w:val="1"/>
      <w:numFmt w:val="decimal"/>
      <w:pStyle w:val="ListDecimalPeriod7"/>
      <w:lvlText w:val="%1."/>
      <w:lvlJc w:val="left"/>
      <w:pPr>
        <w:ind w:left="3969" w:hanging="567"/>
      </w:pPr>
      <w:rPr>
        <w:color w:val="auto"/>
      </w:rPr>
    </w:lvl>
    <w:lvl w:ilvl="1">
      <w:start w:val="1"/>
      <w:numFmt w:val="upperLetter"/>
      <w:lvlText w:val="%2."/>
      <w:lvlJc w:val="left"/>
      <w:pPr>
        <w:ind w:left="4536" w:hanging="567"/>
      </w:pPr>
      <w:rPr>
        <w:color w:val="auto"/>
      </w:rPr>
    </w:lvl>
    <w:lvl w:ilvl="2">
      <w:start w:val="1"/>
      <w:numFmt w:val="lowerRoman"/>
      <w:lvlText w:val="%3."/>
      <w:lvlJc w:val="left"/>
      <w:pPr>
        <w:ind w:left="5103" w:hanging="567"/>
      </w:pPr>
      <w:rPr>
        <w:color w:val="auto"/>
      </w:rPr>
    </w:lvl>
    <w:lvl w:ilvl="3">
      <w:start w:val="1"/>
      <w:numFmt w:val="lowerLetter"/>
      <w:lvlText w:val="%4."/>
      <w:lvlJc w:val="left"/>
      <w:pPr>
        <w:ind w:left="5670" w:hanging="567"/>
      </w:pPr>
      <w:rPr>
        <w:color w:val="auto"/>
      </w:rPr>
    </w:lvl>
    <w:lvl w:ilvl="4">
      <w:start w:val="1"/>
      <w:numFmt w:val="decimal"/>
      <w:lvlText w:val="(%5)"/>
      <w:lvlJc w:val="left"/>
      <w:pPr>
        <w:ind w:left="6237" w:hanging="567"/>
      </w:pPr>
      <w:rPr>
        <w:color w:val="auto"/>
      </w:rPr>
    </w:lvl>
    <w:lvl w:ilvl="5">
      <w:start w:val="1"/>
      <w:numFmt w:val="upperLetter"/>
      <w:lvlText w:val="(%6)"/>
      <w:lvlJc w:val="left"/>
      <w:pPr>
        <w:ind w:left="6804" w:hanging="567"/>
      </w:pPr>
      <w:rPr>
        <w:color w:val="auto"/>
      </w:rPr>
    </w:lvl>
    <w:lvl w:ilvl="6">
      <w:start w:val="1"/>
      <w:numFmt w:val="lowerRoman"/>
      <w:lvlText w:val="(%7)"/>
      <w:lvlJc w:val="left"/>
      <w:pPr>
        <w:ind w:left="7371" w:hanging="567"/>
      </w:pPr>
      <w:rPr>
        <w:color w:val="auto"/>
      </w:rPr>
    </w:lvl>
    <w:lvl w:ilvl="7">
      <w:start w:val="1"/>
      <w:numFmt w:val="lowerLetter"/>
      <w:lvlText w:val="(%8)"/>
      <w:lvlJc w:val="left"/>
      <w:pPr>
        <w:ind w:left="7938" w:hanging="567"/>
      </w:pPr>
      <w:rPr>
        <w:color w:val="auto"/>
      </w:rPr>
    </w:lvl>
    <w:lvl w:ilvl="8">
      <w:start w:val="1"/>
      <w:numFmt w:val="decimal"/>
      <w:lvlText w:val="%9)"/>
      <w:lvlJc w:val="left"/>
      <w:pPr>
        <w:ind w:left="8505" w:hanging="567"/>
      </w:pPr>
      <w:rPr>
        <w:color w:val="auto"/>
      </w:rPr>
    </w:lvl>
  </w:abstractNum>
  <w:abstractNum w:abstractNumId="20" w15:restartNumberingAfterBreak="0">
    <w:nsid w:val="14385673"/>
    <w:multiLevelType w:val="multilevel"/>
    <w:tmpl w:val="8C1A56E8"/>
    <w:styleLink w:val="ListBody9List"/>
    <w:lvl w:ilvl="0">
      <w:start w:val="1"/>
      <w:numFmt w:val="none"/>
      <w:pStyle w:val="ListBody9"/>
      <w:lvlText w:val=""/>
      <w:lvlJc w:val="left"/>
      <w:pPr>
        <w:ind w:left="5387"/>
      </w:pPr>
      <w:rPr>
        <w:color w:val="auto"/>
      </w:rPr>
    </w:lvl>
    <w:lvl w:ilvl="1">
      <w:start w:val="1"/>
      <w:numFmt w:val="none"/>
      <w:lvlText w:val=""/>
      <w:lvlJc w:val="left"/>
      <w:pPr>
        <w:ind w:left="5954"/>
      </w:pPr>
      <w:rPr>
        <w:color w:val="auto"/>
      </w:rPr>
    </w:lvl>
    <w:lvl w:ilvl="2">
      <w:start w:val="1"/>
      <w:numFmt w:val="none"/>
      <w:lvlText w:val=""/>
      <w:lvlJc w:val="left"/>
      <w:pPr>
        <w:ind w:left="6521"/>
      </w:pPr>
      <w:rPr>
        <w:color w:val="auto"/>
      </w:rPr>
    </w:lvl>
    <w:lvl w:ilvl="3">
      <w:start w:val="1"/>
      <w:numFmt w:val="none"/>
      <w:lvlText w:val=""/>
      <w:lvlJc w:val="left"/>
      <w:pPr>
        <w:ind w:left="7088"/>
      </w:pPr>
      <w:rPr>
        <w:color w:val="auto"/>
      </w:rPr>
    </w:lvl>
    <w:lvl w:ilvl="4">
      <w:start w:val="1"/>
      <w:numFmt w:val="none"/>
      <w:lvlText w:val=""/>
      <w:lvlJc w:val="left"/>
      <w:pPr>
        <w:ind w:left="7655"/>
      </w:pPr>
      <w:rPr>
        <w:color w:val="auto"/>
      </w:rPr>
    </w:lvl>
    <w:lvl w:ilvl="5">
      <w:start w:val="1"/>
      <w:numFmt w:val="none"/>
      <w:lvlText w:val=""/>
      <w:lvlJc w:val="left"/>
      <w:pPr>
        <w:ind w:left="8222"/>
      </w:pPr>
      <w:rPr>
        <w:color w:val="auto"/>
      </w:rPr>
    </w:lvl>
    <w:lvl w:ilvl="6">
      <w:start w:val="1"/>
      <w:numFmt w:val="none"/>
      <w:lvlText w:val=""/>
      <w:lvlJc w:val="left"/>
      <w:pPr>
        <w:ind w:left="8789"/>
      </w:pPr>
      <w:rPr>
        <w:color w:val="auto"/>
      </w:rPr>
    </w:lvl>
    <w:lvl w:ilvl="7">
      <w:start w:val="1"/>
      <w:numFmt w:val="none"/>
      <w:lvlText w:val=""/>
      <w:lvlJc w:val="left"/>
      <w:pPr>
        <w:ind w:left="9356"/>
      </w:pPr>
      <w:rPr>
        <w:color w:val="auto"/>
      </w:rPr>
    </w:lvl>
    <w:lvl w:ilvl="8">
      <w:start w:val="1"/>
      <w:numFmt w:val="none"/>
      <w:lvlText w:val=""/>
      <w:lvlJc w:val="left"/>
      <w:pPr>
        <w:ind w:left="9923"/>
      </w:pPr>
      <w:rPr>
        <w:color w:val="auto"/>
      </w:rPr>
    </w:lvl>
  </w:abstractNum>
  <w:abstractNum w:abstractNumId="21" w15:restartNumberingAfterBreak="0">
    <w:nsid w:val="144E2AD9"/>
    <w:multiLevelType w:val="multilevel"/>
    <w:tmpl w:val="29B8ED04"/>
    <w:styleLink w:val="ListLowerRomanPeriod9List"/>
    <w:lvl w:ilvl="0">
      <w:start w:val="1"/>
      <w:numFmt w:val="lowerRoman"/>
      <w:pStyle w:val="ListLow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22" w15:restartNumberingAfterBreak="0">
    <w:nsid w:val="145A72FC"/>
    <w:multiLevelType w:val="multilevel"/>
    <w:tmpl w:val="ECFE73A8"/>
    <w:styleLink w:val="ListBody2List"/>
    <w:lvl w:ilvl="0">
      <w:start w:val="1"/>
      <w:numFmt w:val="none"/>
      <w:pStyle w:val="ListBody2"/>
      <w:lvlText w:val=""/>
      <w:lvlJc w:val="left"/>
      <w:pPr>
        <w:ind w:left="1134"/>
      </w:pPr>
      <w:rPr>
        <w:color w:val="auto"/>
      </w:rPr>
    </w:lvl>
    <w:lvl w:ilvl="1">
      <w:start w:val="1"/>
      <w:numFmt w:val="none"/>
      <w:lvlText w:val=""/>
      <w:lvlJc w:val="left"/>
      <w:pPr>
        <w:ind w:left="1701"/>
      </w:pPr>
      <w:rPr>
        <w:color w:val="auto"/>
      </w:rPr>
    </w:lvl>
    <w:lvl w:ilvl="2">
      <w:start w:val="1"/>
      <w:numFmt w:val="none"/>
      <w:lvlText w:val=""/>
      <w:lvlJc w:val="left"/>
      <w:pPr>
        <w:ind w:left="2268"/>
      </w:pPr>
      <w:rPr>
        <w:color w:val="auto"/>
      </w:rPr>
    </w:lvl>
    <w:lvl w:ilvl="3">
      <w:start w:val="1"/>
      <w:numFmt w:val="none"/>
      <w:lvlText w:val=""/>
      <w:lvlJc w:val="left"/>
      <w:pPr>
        <w:ind w:left="2835"/>
      </w:pPr>
      <w:rPr>
        <w:color w:val="auto"/>
      </w:rPr>
    </w:lvl>
    <w:lvl w:ilvl="4">
      <w:start w:val="1"/>
      <w:numFmt w:val="none"/>
      <w:lvlText w:val=""/>
      <w:lvlJc w:val="left"/>
      <w:pPr>
        <w:ind w:left="3402"/>
      </w:pPr>
      <w:rPr>
        <w:color w:val="auto"/>
      </w:rPr>
    </w:lvl>
    <w:lvl w:ilvl="5">
      <w:start w:val="1"/>
      <w:numFmt w:val="none"/>
      <w:lvlText w:val=""/>
      <w:lvlJc w:val="left"/>
      <w:pPr>
        <w:ind w:left="3969"/>
      </w:pPr>
      <w:rPr>
        <w:color w:val="auto"/>
      </w:rPr>
    </w:lvl>
    <w:lvl w:ilvl="6">
      <w:start w:val="1"/>
      <w:numFmt w:val="none"/>
      <w:lvlText w:val=""/>
      <w:lvlJc w:val="left"/>
      <w:pPr>
        <w:ind w:left="4536"/>
      </w:pPr>
      <w:rPr>
        <w:color w:val="auto"/>
      </w:rPr>
    </w:lvl>
    <w:lvl w:ilvl="7">
      <w:start w:val="1"/>
      <w:numFmt w:val="none"/>
      <w:lvlText w:val=""/>
      <w:lvlJc w:val="left"/>
      <w:pPr>
        <w:ind w:left="5103"/>
      </w:pPr>
      <w:rPr>
        <w:color w:val="auto"/>
      </w:rPr>
    </w:lvl>
    <w:lvl w:ilvl="8">
      <w:start w:val="1"/>
      <w:numFmt w:val="none"/>
      <w:lvlText w:val=""/>
      <w:lvlJc w:val="left"/>
      <w:pPr>
        <w:ind w:left="5670"/>
      </w:pPr>
      <w:rPr>
        <w:color w:val="auto"/>
      </w:rPr>
    </w:lvl>
  </w:abstractNum>
  <w:abstractNum w:abstractNumId="23" w15:restartNumberingAfterBreak="0">
    <w:nsid w:val="145E15B8"/>
    <w:multiLevelType w:val="multilevel"/>
    <w:tmpl w:val="D27A4FF2"/>
    <w:styleLink w:val="ListLowerRomanPeriod2List"/>
    <w:lvl w:ilvl="0">
      <w:start w:val="1"/>
      <w:numFmt w:val="lowerRoman"/>
      <w:pStyle w:val="ListLowerRomanPeriod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24" w15:restartNumberingAfterBreak="0">
    <w:nsid w:val="15837354"/>
    <w:multiLevelType w:val="multilevel"/>
    <w:tmpl w:val="737A983E"/>
    <w:styleLink w:val="ListDecimalPeriod4List"/>
    <w:lvl w:ilvl="0">
      <w:start w:val="1"/>
      <w:numFmt w:val="decimal"/>
      <w:pStyle w:val="ListDecimalPeriod4"/>
      <w:lvlText w:val="%1."/>
      <w:lvlJc w:val="left"/>
      <w:pPr>
        <w:ind w:left="2268" w:hanging="567"/>
      </w:pPr>
      <w:rPr>
        <w:color w:val="auto"/>
      </w:rPr>
    </w:lvl>
    <w:lvl w:ilvl="1">
      <w:start w:val="1"/>
      <w:numFmt w:val="upperLetter"/>
      <w:lvlText w:val="%2."/>
      <w:lvlJc w:val="left"/>
      <w:pPr>
        <w:ind w:left="2835" w:hanging="567"/>
      </w:pPr>
      <w:rPr>
        <w:color w:val="auto"/>
      </w:rPr>
    </w:lvl>
    <w:lvl w:ilvl="2">
      <w:start w:val="1"/>
      <w:numFmt w:val="lowerRoman"/>
      <w:lvlText w:val="%3."/>
      <w:lvlJc w:val="left"/>
      <w:pPr>
        <w:ind w:left="3402" w:hanging="567"/>
      </w:pPr>
      <w:rPr>
        <w:color w:val="auto"/>
      </w:rPr>
    </w:lvl>
    <w:lvl w:ilvl="3">
      <w:start w:val="1"/>
      <w:numFmt w:val="lowerLetter"/>
      <w:lvlText w:val="%4."/>
      <w:lvlJc w:val="left"/>
      <w:pPr>
        <w:ind w:left="3969" w:hanging="567"/>
      </w:pPr>
      <w:rPr>
        <w:color w:val="auto"/>
      </w:rPr>
    </w:lvl>
    <w:lvl w:ilvl="4">
      <w:start w:val="1"/>
      <w:numFmt w:val="decimal"/>
      <w:lvlText w:val="(%5)"/>
      <w:lvlJc w:val="left"/>
      <w:pPr>
        <w:ind w:left="4536" w:hanging="567"/>
      </w:pPr>
      <w:rPr>
        <w:color w:val="auto"/>
      </w:rPr>
    </w:lvl>
    <w:lvl w:ilvl="5">
      <w:start w:val="1"/>
      <w:numFmt w:val="upperLetter"/>
      <w:lvlText w:val="(%6)"/>
      <w:lvlJc w:val="left"/>
      <w:pPr>
        <w:ind w:left="5103" w:hanging="567"/>
      </w:pPr>
      <w:rPr>
        <w:color w:val="auto"/>
      </w:rPr>
    </w:lvl>
    <w:lvl w:ilvl="6">
      <w:start w:val="1"/>
      <w:numFmt w:val="lowerRoman"/>
      <w:lvlText w:val="(%7)"/>
      <w:lvlJc w:val="left"/>
      <w:pPr>
        <w:ind w:left="5670" w:hanging="567"/>
      </w:pPr>
      <w:rPr>
        <w:color w:val="auto"/>
      </w:rPr>
    </w:lvl>
    <w:lvl w:ilvl="7">
      <w:start w:val="1"/>
      <w:numFmt w:val="lowerLetter"/>
      <w:lvlText w:val="(%8)"/>
      <w:lvlJc w:val="left"/>
      <w:pPr>
        <w:ind w:left="6237" w:hanging="567"/>
      </w:pPr>
      <w:rPr>
        <w:color w:val="auto"/>
      </w:rPr>
    </w:lvl>
    <w:lvl w:ilvl="8">
      <w:start w:val="1"/>
      <w:numFmt w:val="decimal"/>
      <w:lvlText w:val="%9)"/>
      <w:lvlJc w:val="left"/>
      <w:pPr>
        <w:ind w:left="6804" w:hanging="567"/>
      </w:pPr>
      <w:rPr>
        <w:color w:val="auto"/>
      </w:rPr>
    </w:lvl>
  </w:abstractNum>
  <w:abstractNum w:abstractNumId="25" w15:restartNumberingAfterBreak="0">
    <w:nsid w:val="159D4FED"/>
    <w:multiLevelType w:val="hybridMultilevel"/>
    <w:tmpl w:val="D54091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15A049A8"/>
    <w:multiLevelType w:val="multilevel"/>
    <w:tmpl w:val="FE825C5A"/>
    <w:styleLink w:val="ListBulleted7List"/>
    <w:lvl w:ilvl="0">
      <w:start w:val="1"/>
      <w:numFmt w:val="bullet"/>
      <w:pStyle w:val="ListBulleted7"/>
      <w:lvlText w:val="·"/>
      <w:lvlJc w:val="left"/>
      <w:pPr>
        <w:ind w:left="3969" w:hanging="567"/>
      </w:pPr>
      <w:rPr>
        <w:rFonts w:ascii="Symbol" w:hAnsi="Symbol" w:cs="Symbol" w:hint="default"/>
        <w:color w:val="auto"/>
      </w:rPr>
    </w:lvl>
    <w:lvl w:ilvl="1">
      <w:start w:val="1"/>
      <w:numFmt w:val="bullet"/>
      <w:lvlText w:val="–"/>
      <w:lvlJc w:val="left"/>
      <w:pPr>
        <w:ind w:left="4536" w:hanging="567"/>
      </w:pPr>
      <w:rPr>
        <w:rFonts w:ascii="Times New Roman" w:hAnsi="Times New Roman" w:cs="Times New Roman" w:hint="default"/>
        <w:color w:val="auto"/>
      </w:rPr>
    </w:lvl>
    <w:lvl w:ilvl="2">
      <w:start w:val="1"/>
      <w:numFmt w:val="bullet"/>
      <w:lvlText w:val="•"/>
      <w:lvlJc w:val="left"/>
      <w:pPr>
        <w:ind w:left="5103" w:hanging="567"/>
      </w:pPr>
      <w:rPr>
        <w:rFonts w:ascii="Times New Roman" w:hAnsi="Times New Roman" w:cs="Times New Roman" w:hint="default"/>
        <w:color w:val="auto"/>
      </w:rPr>
    </w:lvl>
    <w:lvl w:ilvl="3">
      <w:start w:val="1"/>
      <w:numFmt w:val="bullet"/>
      <w:lvlText w:val="•"/>
      <w:lvlJc w:val="left"/>
      <w:pPr>
        <w:ind w:left="5670" w:hanging="567"/>
      </w:pPr>
      <w:rPr>
        <w:rFonts w:ascii="Times New Roman" w:hAnsi="Times New Roman" w:cs="Times New Roman" w:hint="default"/>
        <w:color w:val="auto"/>
      </w:rPr>
    </w:lvl>
    <w:lvl w:ilvl="4">
      <w:start w:val="1"/>
      <w:numFmt w:val="bullet"/>
      <w:lvlText w:val="•"/>
      <w:lvlJc w:val="left"/>
      <w:pPr>
        <w:ind w:left="6237" w:hanging="567"/>
      </w:pPr>
      <w:rPr>
        <w:rFonts w:ascii="Times New Roman" w:hAnsi="Times New Roman" w:cs="Times New Roman" w:hint="default"/>
        <w:color w:val="auto"/>
      </w:rPr>
    </w:lvl>
    <w:lvl w:ilvl="5">
      <w:start w:val="1"/>
      <w:numFmt w:val="bullet"/>
      <w:lvlText w:val="•"/>
      <w:lvlJc w:val="left"/>
      <w:pPr>
        <w:ind w:left="6804" w:hanging="567"/>
      </w:pPr>
      <w:rPr>
        <w:rFonts w:ascii="Times New Roman" w:hAnsi="Times New Roman" w:cs="Times New Roman" w:hint="default"/>
        <w:color w:val="auto"/>
      </w:rPr>
    </w:lvl>
    <w:lvl w:ilvl="6">
      <w:start w:val="1"/>
      <w:numFmt w:val="bullet"/>
      <w:lvlText w:val="•"/>
      <w:lvlJc w:val="left"/>
      <w:pPr>
        <w:ind w:left="7371" w:hanging="567"/>
      </w:pPr>
      <w:rPr>
        <w:rFonts w:ascii="Times New Roman" w:hAnsi="Times New Roman" w:cs="Times New Roman" w:hint="default"/>
        <w:color w:val="auto"/>
      </w:rPr>
    </w:lvl>
    <w:lvl w:ilvl="7">
      <w:start w:val="1"/>
      <w:numFmt w:val="bullet"/>
      <w:lvlText w:val="•"/>
      <w:lvlJc w:val="left"/>
      <w:pPr>
        <w:ind w:left="7938" w:hanging="567"/>
      </w:pPr>
      <w:rPr>
        <w:rFonts w:ascii="Times New Roman" w:hAnsi="Times New Roman" w:cs="Times New Roman" w:hint="default"/>
        <w:color w:val="auto"/>
      </w:rPr>
    </w:lvl>
    <w:lvl w:ilvl="8">
      <w:start w:val="1"/>
      <w:numFmt w:val="bullet"/>
      <w:lvlText w:val="•"/>
      <w:lvlJc w:val="left"/>
      <w:pPr>
        <w:ind w:left="8505" w:hanging="567"/>
      </w:pPr>
      <w:rPr>
        <w:rFonts w:ascii="Times New Roman" w:hAnsi="Times New Roman" w:cs="Times New Roman" w:hint="default"/>
        <w:color w:val="auto"/>
      </w:rPr>
    </w:lvl>
  </w:abstractNum>
  <w:abstractNum w:abstractNumId="27" w15:restartNumberingAfterBreak="0">
    <w:nsid w:val="170F60F1"/>
    <w:multiLevelType w:val="multilevel"/>
    <w:tmpl w:val="A3FA393A"/>
    <w:styleLink w:val="ListUpperRoman0List"/>
    <w:lvl w:ilvl="0">
      <w:start w:val="1"/>
      <w:numFmt w:val="upperRoman"/>
      <w:pStyle w:val="ListUpperRoman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upp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upperRoman"/>
      <w:lvlText w:val="%9)"/>
      <w:lvlJc w:val="left"/>
      <w:pPr>
        <w:ind w:left="5103" w:hanging="567"/>
      </w:pPr>
      <w:rPr>
        <w:color w:val="auto"/>
      </w:rPr>
    </w:lvl>
  </w:abstractNum>
  <w:abstractNum w:abstractNumId="28" w15:restartNumberingAfterBreak="0">
    <w:nsid w:val="186C2620"/>
    <w:multiLevelType w:val="multilevel"/>
    <w:tmpl w:val="A98E588E"/>
    <w:styleLink w:val="ListLowerLetterPeriod3List"/>
    <w:lvl w:ilvl="0">
      <w:start w:val="1"/>
      <w:numFmt w:val="lowerLetter"/>
      <w:pStyle w:val="ListLowerLetterPeriod3"/>
      <w:lvlText w:val="%1."/>
      <w:lvlJc w:val="left"/>
      <w:pPr>
        <w:ind w:left="1701" w:hanging="567"/>
      </w:pPr>
      <w:rPr>
        <w:color w:val="auto"/>
      </w:rPr>
    </w:lvl>
    <w:lvl w:ilvl="1">
      <w:start w:val="1"/>
      <w:numFmt w:val="decimal"/>
      <w:lvlText w:val="%2."/>
      <w:lvlJc w:val="left"/>
      <w:pPr>
        <w:ind w:left="2268" w:hanging="567"/>
      </w:pPr>
      <w:rPr>
        <w:color w:val="auto"/>
      </w:rPr>
    </w:lvl>
    <w:lvl w:ilvl="2">
      <w:start w:val="1"/>
      <w:numFmt w:val="upperLetter"/>
      <w:lvlText w:val="%3."/>
      <w:lvlJc w:val="left"/>
      <w:pPr>
        <w:ind w:left="2835" w:hanging="567"/>
      </w:pPr>
      <w:rPr>
        <w:color w:val="auto"/>
      </w:rPr>
    </w:lvl>
    <w:lvl w:ilvl="3">
      <w:start w:val="1"/>
      <w:numFmt w:val="lowerRoman"/>
      <w:lvlText w:val="%4."/>
      <w:lvlJc w:val="left"/>
      <w:pPr>
        <w:ind w:left="3402" w:hanging="567"/>
      </w:pPr>
      <w:rPr>
        <w:color w:val="auto"/>
      </w:rPr>
    </w:lvl>
    <w:lvl w:ilvl="4">
      <w:start w:val="1"/>
      <w:numFmt w:val="lowerLetter"/>
      <w:lvlText w:val="(%5)"/>
      <w:lvlJc w:val="left"/>
      <w:pPr>
        <w:ind w:left="3969" w:hanging="567"/>
      </w:pPr>
      <w:rPr>
        <w:color w:val="auto"/>
      </w:rPr>
    </w:lvl>
    <w:lvl w:ilvl="5">
      <w:start w:val="1"/>
      <w:numFmt w:val="decimal"/>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lowerRoman"/>
      <w:lvlText w:val="(%8)"/>
      <w:lvlJc w:val="left"/>
      <w:pPr>
        <w:ind w:left="5670" w:hanging="567"/>
      </w:pPr>
      <w:rPr>
        <w:color w:val="auto"/>
      </w:rPr>
    </w:lvl>
    <w:lvl w:ilvl="8">
      <w:start w:val="1"/>
      <w:numFmt w:val="lowerLetter"/>
      <w:lvlText w:val="%9)"/>
      <w:lvlJc w:val="left"/>
      <w:pPr>
        <w:ind w:left="6237" w:hanging="567"/>
      </w:pPr>
      <w:rPr>
        <w:color w:val="auto"/>
      </w:rPr>
    </w:lvl>
  </w:abstractNum>
  <w:abstractNum w:abstractNumId="29" w15:restartNumberingAfterBreak="0">
    <w:nsid w:val="18CA26A2"/>
    <w:multiLevelType w:val="multilevel"/>
    <w:tmpl w:val="A2144936"/>
    <w:styleLink w:val="ListLowerRoman2List"/>
    <w:lvl w:ilvl="0">
      <w:start w:val="1"/>
      <w:numFmt w:val="lowerRoman"/>
      <w:pStyle w:val="ListLowerRoman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30" w15:restartNumberingAfterBreak="0">
    <w:nsid w:val="1A375876"/>
    <w:multiLevelType w:val="multilevel"/>
    <w:tmpl w:val="F5181A18"/>
    <w:styleLink w:val="ListDecimal5List"/>
    <w:lvl w:ilvl="0">
      <w:start w:val="1"/>
      <w:numFmt w:val="decimal"/>
      <w:pStyle w:val="ListDecimal5"/>
      <w:lvlText w:val="(%1)"/>
      <w:lvlJc w:val="left"/>
      <w:pPr>
        <w:ind w:left="2835" w:hanging="567"/>
      </w:pPr>
      <w:rPr>
        <w:color w:val="auto"/>
      </w:rPr>
    </w:lvl>
    <w:lvl w:ilvl="1">
      <w:start w:val="1"/>
      <w:numFmt w:val="upperLetter"/>
      <w:lvlText w:val="(%2)"/>
      <w:lvlJc w:val="left"/>
      <w:pPr>
        <w:ind w:left="3402" w:hanging="567"/>
      </w:pPr>
      <w:rPr>
        <w:color w:val="auto"/>
      </w:rPr>
    </w:lvl>
    <w:lvl w:ilvl="2">
      <w:start w:val="1"/>
      <w:numFmt w:val="lowerRoman"/>
      <w:lvlText w:val="(%3)"/>
      <w:lvlJc w:val="left"/>
      <w:pPr>
        <w:ind w:left="3969" w:hanging="567"/>
      </w:pPr>
      <w:rPr>
        <w:color w:val="auto"/>
      </w:rPr>
    </w:lvl>
    <w:lvl w:ilvl="3">
      <w:start w:val="1"/>
      <w:numFmt w:val="lowerLetter"/>
      <w:lvlText w:val="(%4)"/>
      <w:lvlJc w:val="left"/>
      <w:pPr>
        <w:ind w:left="4536" w:hanging="567"/>
      </w:pPr>
      <w:rPr>
        <w:color w:val="auto"/>
      </w:rPr>
    </w:lvl>
    <w:lvl w:ilvl="4">
      <w:start w:val="1"/>
      <w:numFmt w:val="decimal"/>
      <w:lvlText w:val="%5."/>
      <w:lvlJc w:val="left"/>
      <w:pPr>
        <w:ind w:left="5103" w:hanging="567"/>
      </w:pPr>
      <w:rPr>
        <w:color w:val="auto"/>
      </w:rPr>
    </w:lvl>
    <w:lvl w:ilvl="5">
      <w:start w:val="1"/>
      <w:numFmt w:val="upperLetter"/>
      <w:lvlText w:val="%6."/>
      <w:lvlJc w:val="left"/>
      <w:pPr>
        <w:ind w:left="5670" w:hanging="567"/>
      </w:pPr>
      <w:rPr>
        <w:color w:val="auto"/>
      </w:rPr>
    </w:lvl>
    <w:lvl w:ilvl="6">
      <w:start w:val="1"/>
      <w:numFmt w:val="lowerRoman"/>
      <w:lvlText w:val="%7."/>
      <w:lvlJc w:val="left"/>
      <w:pPr>
        <w:ind w:left="6237" w:hanging="567"/>
      </w:pPr>
      <w:rPr>
        <w:color w:val="auto"/>
      </w:rPr>
    </w:lvl>
    <w:lvl w:ilvl="7">
      <w:start w:val="1"/>
      <w:numFmt w:val="lowerLetter"/>
      <w:lvlText w:val="%8."/>
      <w:lvlJc w:val="left"/>
      <w:pPr>
        <w:ind w:left="6804" w:hanging="567"/>
      </w:pPr>
      <w:rPr>
        <w:color w:val="auto"/>
      </w:rPr>
    </w:lvl>
    <w:lvl w:ilvl="8">
      <w:start w:val="1"/>
      <w:numFmt w:val="decimal"/>
      <w:lvlText w:val="%9)"/>
      <w:lvlJc w:val="left"/>
      <w:pPr>
        <w:ind w:left="7371" w:hanging="567"/>
      </w:pPr>
      <w:rPr>
        <w:color w:val="auto"/>
      </w:rPr>
    </w:lvl>
  </w:abstractNum>
  <w:abstractNum w:abstractNumId="31" w15:restartNumberingAfterBreak="0">
    <w:nsid w:val="1AE74764"/>
    <w:multiLevelType w:val="multilevel"/>
    <w:tmpl w:val="07EAE610"/>
    <w:styleLink w:val="ListLowerRomanPeriod4List"/>
    <w:lvl w:ilvl="0">
      <w:start w:val="1"/>
      <w:numFmt w:val="lowerRoman"/>
      <w:pStyle w:val="ListLowerRomanPeriod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low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lowerRoman"/>
      <w:lvlText w:val="%9)"/>
      <w:lvlJc w:val="left"/>
      <w:pPr>
        <w:ind w:left="6804" w:hanging="567"/>
      </w:pPr>
      <w:rPr>
        <w:color w:val="auto"/>
      </w:rPr>
    </w:lvl>
  </w:abstractNum>
  <w:abstractNum w:abstractNumId="32" w15:restartNumberingAfterBreak="0">
    <w:nsid w:val="1BE83AF6"/>
    <w:multiLevelType w:val="multilevel"/>
    <w:tmpl w:val="3AD8DF54"/>
    <w:styleLink w:val="ListUpperLetter6List"/>
    <w:lvl w:ilvl="0">
      <w:start w:val="1"/>
      <w:numFmt w:val="upperLetter"/>
      <w:pStyle w:val="ListUpperLetter6"/>
      <w:lvlText w:val="(%1)"/>
      <w:lvlJc w:val="left"/>
      <w:pPr>
        <w:ind w:left="3402" w:hanging="567"/>
      </w:pPr>
      <w:rPr>
        <w:color w:val="auto"/>
      </w:rPr>
    </w:lvl>
    <w:lvl w:ilvl="1">
      <w:start w:val="1"/>
      <w:numFmt w:val="lowerRoman"/>
      <w:lvlText w:val="(%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33" w15:restartNumberingAfterBreak="0">
    <w:nsid w:val="1C00662E"/>
    <w:multiLevelType w:val="multilevel"/>
    <w:tmpl w:val="A05692FA"/>
    <w:styleLink w:val="ListUpperRomanPeriod6List"/>
    <w:lvl w:ilvl="0">
      <w:start w:val="1"/>
      <w:numFmt w:val="upperRoman"/>
      <w:pStyle w:val="ListUpperRomanPeriod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upp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upperRoman"/>
      <w:lvlText w:val="%9)"/>
      <w:lvlJc w:val="left"/>
      <w:pPr>
        <w:ind w:left="7938" w:hanging="567"/>
      </w:pPr>
      <w:rPr>
        <w:color w:val="auto"/>
      </w:rPr>
    </w:lvl>
  </w:abstractNum>
  <w:abstractNum w:abstractNumId="34" w15:restartNumberingAfterBreak="0">
    <w:nsid w:val="1E0C6225"/>
    <w:multiLevelType w:val="multilevel"/>
    <w:tmpl w:val="EEB8C04A"/>
    <w:styleLink w:val="ListUpperRoman5List"/>
    <w:lvl w:ilvl="0">
      <w:start w:val="1"/>
      <w:numFmt w:val="upperRoman"/>
      <w:pStyle w:val="ListUpperRoman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upp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upperRoman"/>
      <w:lvlText w:val="%9)"/>
      <w:lvlJc w:val="left"/>
      <w:pPr>
        <w:ind w:left="7371" w:hanging="567"/>
      </w:pPr>
      <w:rPr>
        <w:color w:val="auto"/>
      </w:rPr>
    </w:lvl>
  </w:abstractNum>
  <w:abstractNum w:abstractNumId="35" w15:restartNumberingAfterBreak="0">
    <w:nsid w:val="1E793200"/>
    <w:multiLevelType w:val="multilevel"/>
    <w:tmpl w:val="BF6AF202"/>
    <w:styleLink w:val="ListLowerLetterPeriod7List"/>
    <w:lvl w:ilvl="0">
      <w:start w:val="1"/>
      <w:numFmt w:val="lowerLetter"/>
      <w:pStyle w:val="ListLowerLetterPeriod7"/>
      <w:lvlText w:val="%1."/>
      <w:lvlJc w:val="left"/>
      <w:pPr>
        <w:ind w:left="3969" w:hanging="567"/>
      </w:pPr>
      <w:rPr>
        <w:color w:val="auto"/>
      </w:rPr>
    </w:lvl>
    <w:lvl w:ilvl="1">
      <w:start w:val="1"/>
      <w:numFmt w:val="decimal"/>
      <w:lvlText w:val="%2."/>
      <w:lvlJc w:val="left"/>
      <w:pPr>
        <w:ind w:left="4536" w:hanging="567"/>
      </w:pPr>
      <w:rPr>
        <w:color w:val="auto"/>
      </w:rPr>
    </w:lvl>
    <w:lvl w:ilvl="2">
      <w:start w:val="1"/>
      <w:numFmt w:val="upperLetter"/>
      <w:lvlText w:val="%3."/>
      <w:lvlJc w:val="left"/>
      <w:pPr>
        <w:ind w:left="5103" w:hanging="567"/>
      </w:pPr>
      <w:rPr>
        <w:color w:val="auto"/>
      </w:rPr>
    </w:lvl>
    <w:lvl w:ilvl="3">
      <w:start w:val="1"/>
      <w:numFmt w:val="lowerRoman"/>
      <w:lvlText w:val="%4."/>
      <w:lvlJc w:val="left"/>
      <w:pPr>
        <w:ind w:left="5670" w:hanging="567"/>
      </w:pPr>
      <w:rPr>
        <w:color w:val="auto"/>
      </w:rPr>
    </w:lvl>
    <w:lvl w:ilvl="4">
      <w:start w:val="1"/>
      <w:numFmt w:val="lowerLetter"/>
      <w:lvlText w:val="(%5)"/>
      <w:lvlJc w:val="left"/>
      <w:pPr>
        <w:ind w:left="6237" w:hanging="567"/>
      </w:pPr>
      <w:rPr>
        <w:color w:val="auto"/>
      </w:rPr>
    </w:lvl>
    <w:lvl w:ilvl="5">
      <w:start w:val="1"/>
      <w:numFmt w:val="decimal"/>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lowerRoman"/>
      <w:lvlText w:val="(%8)"/>
      <w:lvlJc w:val="left"/>
      <w:pPr>
        <w:ind w:left="7938" w:hanging="567"/>
      </w:pPr>
      <w:rPr>
        <w:color w:val="auto"/>
      </w:rPr>
    </w:lvl>
    <w:lvl w:ilvl="8">
      <w:start w:val="1"/>
      <w:numFmt w:val="lowerLetter"/>
      <w:lvlText w:val="%9)"/>
      <w:lvlJc w:val="left"/>
      <w:pPr>
        <w:ind w:left="8505" w:hanging="567"/>
      </w:pPr>
      <w:rPr>
        <w:color w:val="auto"/>
      </w:rPr>
    </w:lvl>
  </w:abstractNum>
  <w:abstractNum w:abstractNumId="36" w15:restartNumberingAfterBreak="0">
    <w:nsid w:val="204D6D3C"/>
    <w:multiLevelType w:val="multilevel"/>
    <w:tmpl w:val="B316ED48"/>
    <w:styleLink w:val="ListLowerRomanPeriod3List"/>
    <w:lvl w:ilvl="0">
      <w:start w:val="1"/>
      <w:numFmt w:val="lowerRoman"/>
      <w:pStyle w:val="ListLowerRomanPeriod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low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lowerRoman"/>
      <w:lvlText w:val="%9)"/>
      <w:lvlJc w:val="left"/>
      <w:pPr>
        <w:ind w:left="6237" w:hanging="567"/>
      </w:pPr>
      <w:rPr>
        <w:color w:val="auto"/>
      </w:rPr>
    </w:lvl>
  </w:abstractNum>
  <w:abstractNum w:abstractNumId="37" w15:restartNumberingAfterBreak="0">
    <w:nsid w:val="21211FC5"/>
    <w:multiLevelType w:val="multilevel"/>
    <w:tmpl w:val="0B9CC4C6"/>
    <w:styleLink w:val="ListBulleted1List"/>
    <w:lvl w:ilvl="0">
      <w:start w:val="1"/>
      <w:numFmt w:val="bullet"/>
      <w:pStyle w:val="ListBulleted1"/>
      <w:lvlText w:val="·"/>
      <w:lvlJc w:val="left"/>
      <w:pPr>
        <w:ind w:left="1134" w:hanging="567"/>
      </w:pPr>
      <w:rPr>
        <w:rFonts w:ascii="Symbol" w:hAnsi="Symbol" w:cs="Symbol" w:hint="default"/>
        <w:color w:val="auto"/>
      </w:rPr>
    </w:lvl>
    <w:lvl w:ilvl="1">
      <w:start w:val="1"/>
      <w:numFmt w:val="bullet"/>
      <w:lvlText w:val="–"/>
      <w:lvlJc w:val="left"/>
      <w:pPr>
        <w:ind w:left="1701" w:hanging="567"/>
      </w:pPr>
      <w:rPr>
        <w:rFonts w:ascii="Times New Roman" w:hAnsi="Times New Roman" w:cs="Times New Roman" w:hint="default"/>
        <w:color w:val="auto"/>
      </w:rPr>
    </w:lvl>
    <w:lvl w:ilvl="2">
      <w:start w:val="1"/>
      <w:numFmt w:val="bullet"/>
      <w:lvlText w:val="•"/>
      <w:lvlJc w:val="left"/>
      <w:pPr>
        <w:ind w:left="2268" w:hanging="567"/>
      </w:pPr>
      <w:rPr>
        <w:rFonts w:ascii="Times New Roman" w:hAnsi="Times New Roman" w:cs="Times New Roman" w:hint="default"/>
        <w:color w:val="auto"/>
      </w:rPr>
    </w:lvl>
    <w:lvl w:ilvl="3">
      <w:start w:val="1"/>
      <w:numFmt w:val="bullet"/>
      <w:lvlText w:val="•"/>
      <w:lvlJc w:val="left"/>
      <w:pPr>
        <w:ind w:left="2835" w:hanging="567"/>
      </w:pPr>
      <w:rPr>
        <w:rFonts w:ascii="Times New Roman" w:hAnsi="Times New Roman" w:cs="Times New Roman" w:hint="default"/>
        <w:color w:val="auto"/>
      </w:rPr>
    </w:lvl>
    <w:lvl w:ilvl="4">
      <w:start w:val="1"/>
      <w:numFmt w:val="bullet"/>
      <w:lvlText w:val="•"/>
      <w:lvlJc w:val="left"/>
      <w:pPr>
        <w:ind w:left="3402" w:hanging="567"/>
      </w:pPr>
      <w:rPr>
        <w:rFonts w:ascii="Times New Roman" w:hAnsi="Times New Roman" w:cs="Times New Roman" w:hint="default"/>
        <w:color w:val="auto"/>
      </w:rPr>
    </w:lvl>
    <w:lvl w:ilvl="5">
      <w:start w:val="1"/>
      <w:numFmt w:val="bullet"/>
      <w:lvlText w:val="•"/>
      <w:lvlJc w:val="left"/>
      <w:pPr>
        <w:ind w:left="3969" w:hanging="567"/>
      </w:pPr>
      <w:rPr>
        <w:rFonts w:ascii="Times New Roman" w:hAnsi="Times New Roman" w:cs="Times New Roman" w:hint="default"/>
        <w:color w:val="auto"/>
      </w:rPr>
    </w:lvl>
    <w:lvl w:ilvl="6">
      <w:start w:val="1"/>
      <w:numFmt w:val="bullet"/>
      <w:lvlText w:val="•"/>
      <w:lvlJc w:val="left"/>
      <w:pPr>
        <w:ind w:left="4536" w:hanging="567"/>
      </w:pPr>
      <w:rPr>
        <w:rFonts w:ascii="Times New Roman" w:hAnsi="Times New Roman" w:cs="Times New Roman" w:hint="default"/>
        <w:color w:val="auto"/>
      </w:rPr>
    </w:lvl>
    <w:lvl w:ilvl="7">
      <w:start w:val="1"/>
      <w:numFmt w:val="bullet"/>
      <w:lvlText w:val="•"/>
      <w:lvlJc w:val="left"/>
      <w:pPr>
        <w:ind w:left="5103" w:hanging="567"/>
      </w:pPr>
      <w:rPr>
        <w:rFonts w:ascii="Times New Roman" w:hAnsi="Times New Roman" w:cs="Times New Roman" w:hint="default"/>
        <w:color w:val="auto"/>
      </w:rPr>
    </w:lvl>
    <w:lvl w:ilvl="8">
      <w:start w:val="1"/>
      <w:numFmt w:val="bullet"/>
      <w:lvlText w:val="•"/>
      <w:lvlJc w:val="left"/>
      <w:pPr>
        <w:ind w:left="5670" w:hanging="567"/>
      </w:pPr>
      <w:rPr>
        <w:rFonts w:ascii="Times New Roman" w:hAnsi="Times New Roman" w:cs="Times New Roman" w:hint="default"/>
        <w:color w:val="auto"/>
      </w:rPr>
    </w:lvl>
  </w:abstractNum>
  <w:abstractNum w:abstractNumId="38" w15:restartNumberingAfterBreak="0">
    <w:nsid w:val="21BE3CC2"/>
    <w:multiLevelType w:val="multilevel"/>
    <w:tmpl w:val="2E3AAE84"/>
    <w:styleLink w:val="ListLowerLetter9List"/>
    <w:lvl w:ilvl="0">
      <w:start w:val="1"/>
      <w:numFmt w:val="lowerLetter"/>
      <w:pStyle w:val="ListLowerLetter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39" w15:restartNumberingAfterBreak="0">
    <w:nsid w:val="2254288F"/>
    <w:multiLevelType w:val="multilevel"/>
    <w:tmpl w:val="65D61F2C"/>
    <w:styleLink w:val="ListDecimal0List"/>
    <w:lvl w:ilvl="0">
      <w:start w:val="1"/>
      <w:numFmt w:val="decimal"/>
      <w:pStyle w:val="ListDecimal0"/>
      <w:lvlText w:val="(%1)"/>
      <w:lvlJc w:val="left"/>
      <w:pPr>
        <w:ind w:left="567" w:hanging="567"/>
      </w:pPr>
      <w:rPr>
        <w:color w:val="auto"/>
      </w:rPr>
    </w:lvl>
    <w:lvl w:ilvl="1">
      <w:start w:val="1"/>
      <w:numFmt w:val="upperLetter"/>
      <w:lvlText w:val="(%2)"/>
      <w:lvlJc w:val="left"/>
      <w:pPr>
        <w:ind w:left="1134" w:hanging="567"/>
      </w:pPr>
      <w:rPr>
        <w:color w:val="auto"/>
      </w:rPr>
    </w:lvl>
    <w:lvl w:ilvl="2">
      <w:start w:val="1"/>
      <w:numFmt w:val="lowerRoman"/>
      <w:lvlText w:val="(%3)"/>
      <w:lvlJc w:val="left"/>
      <w:pPr>
        <w:ind w:left="1701" w:hanging="567"/>
      </w:pPr>
      <w:rPr>
        <w:color w:val="auto"/>
      </w:rPr>
    </w:lvl>
    <w:lvl w:ilvl="3">
      <w:start w:val="1"/>
      <w:numFmt w:val="lowerLetter"/>
      <w:lvlText w:val="(%4)"/>
      <w:lvlJc w:val="left"/>
      <w:pPr>
        <w:ind w:left="2268" w:hanging="567"/>
      </w:pPr>
      <w:rPr>
        <w:color w:val="auto"/>
      </w:rPr>
    </w:lvl>
    <w:lvl w:ilvl="4">
      <w:start w:val="1"/>
      <w:numFmt w:val="decimal"/>
      <w:lvlText w:val="%5."/>
      <w:lvlJc w:val="left"/>
      <w:pPr>
        <w:ind w:left="2835" w:hanging="567"/>
      </w:pPr>
      <w:rPr>
        <w:color w:val="auto"/>
      </w:rPr>
    </w:lvl>
    <w:lvl w:ilvl="5">
      <w:start w:val="1"/>
      <w:numFmt w:val="upperLetter"/>
      <w:lvlText w:val="%6."/>
      <w:lvlJc w:val="left"/>
      <w:pPr>
        <w:ind w:left="3402" w:hanging="567"/>
      </w:pPr>
      <w:rPr>
        <w:color w:val="auto"/>
      </w:rPr>
    </w:lvl>
    <w:lvl w:ilvl="6">
      <w:start w:val="1"/>
      <w:numFmt w:val="lowerRoman"/>
      <w:lvlText w:val="%7."/>
      <w:lvlJc w:val="left"/>
      <w:pPr>
        <w:ind w:left="3969" w:hanging="567"/>
      </w:pPr>
      <w:rPr>
        <w:color w:val="auto"/>
      </w:rPr>
    </w:lvl>
    <w:lvl w:ilvl="7">
      <w:start w:val="1"/>
      <w:numFmt w:val="lowerLetter"/>
      <w:lvlText w:val="%8."/>
      <w:lvlJc w:val="left"/>
      <w:pPr>
        <w:ind w:left="4536" w:hanging="567"/>
      </w:pPr>
      <w:rPr>
        <w:color w:val="auto"/>
      </w:rPr>
    </w:lvl>
    <w:lvl w:ilvl="8">
      <w:start w:val="1"/>
      <w:numFmt w:val="decimal"/>
      <w:lvlText w:val="%9)"/>
      <w:lvlJc w:val="left"/>
      <w:pPr>
        <w:ind w:left="5103" w:hanging="567"/>
      </w:pPr>
      <w:rPr>
        <w:color w:val="auto"/>
      </w:rPr>
    </w:lvl>
  </w:abstractNum>
  <w:abstractNum w:abstractNumId="40" w15:restartNumberingAfterBreak="0">
    <w:nsid w:val="230A0008"/>
    <w:multiLevelType w:val="multilevel"/>
    <w:tmpl w:val="A8289514"/>
    <w:styleLink w:val="ListUpperLetter7List"/>
    <w:lvl w:ilvl="0">
      <w:start w:val="1"/>
      <w:numFmt w:val="upperLetter"/>
      <w:pStyle w:val="ListUpperLetter7"/>
      <w:lvlText w:val="(%1)"/>
      <w:lvlJc w:val="left"/>
      <w:pPr>
        <w:ind w:left="3969" w:hanging="567"/>
      </w:pPr>
      <w:rPr>
        <w:color w:val="auto"/>
      </w:rPr>
    </w:lvl>
    <w:lvl w:ilvl="1">
      <w:start w:val="1"/>
      <w:numFmt w:val="lowerRoman"/>
      <w:lvlText w:val="(%2)"/>
      <w:lvlJc w:val="left"/>
      <w:pPr>
        <w:ind w:left="4536" w:hanging="567"/>
      </w:pPr>
      <w:rPr>
        <w:color w:val="auto"/>
      </w:rPr>
    </w:lvl>
    <w:lvl w:ilvl="2">
      <w:start w:val="1"/>
      <w:numFmt w:val="lowerLetter"/>
      <w:lvlText w:val="(%3)"/>
      <w:lvlJc w:val="left"/>
      <w:pPr>
        <w:ind w:left="5103" w:hanging="567"/>
      </w:pPr>
      <w:rPr>
        <w:color w:val="auto"/>
      </w:rPr>
    </w:lvl>
    <w:lvl w:ilvl="3">
      <w:start w:val="1"/>
      <w:numFmt w:val="decimal"/>
      <w:lvlText w:val="(%4)"/>
      <w:lvlJc w:val="left"/>
      <w:pPr>
        <w:ind w:left="5670" w:hanging="567"/>
      </w:pPr>
      <w:rPr>
        <w:color w:val="auto"/>
      </w:rPr>
    </w:lvl>
    <w:lvl w:ilvl="4">
      <w:start w:val="1"/>
      <w:numFmt w:val="upperLetter"/>
      <w:lvlText w:val="%5."/>
      <w:lvlJc w:val="left"/>
      <w:pPr>
        <w:ind w:left="6237" w:hanging="567"/>
      </w:pPr>
      <w:rPr>
        <w:color w:val="auto"/>
      </w:rPr>
    </w:lvl>
    <w:lvl w:ilvl="5">
      <w:start w:val="1"/>
      <w:numFmt w:val="lowerRoman"/>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decimal"/>
      <w:lvlText w:val="%8."/>
      <w:lvlJc w:val="left"/>
      <w:pPr>
        <w:ind w:left="7938" w:hanging="567"/>
      </w:pPr>
      <w:rPr>
        <w:color w:val="auto"/>
      </w:rPr>
    </w:lvl>
    <w:lvl w:ilvl="8">
      <w:start w:val="1"/>
      <w:numFmt w:val="upperLetter"/>
      <w:lvlText w:val="%9)"/>
      <w:lvlJc w:val="left"/>
      <w:pPr>
        <w:ind w:left="8505" w:hanging="567"/>
      </w:pPr>
      <w:rPr>
        <w:color w:val="auto"/>
      </w:rPr>
    </w:lvl>
  </w:abstractNum>
  <w:abstractNum w:abstractNumId="41" w15:restartNumberingAfterBreak="0">
    <w:nsid w:val="25E736F1"/>
    <w:multiLevelType w:val="multilevel"/>
    <w:tmpl w:val="DBD6261E"/>
    <w:styleLink w:val="ListLegal5List"/>
    <w:lvl w:ilvl="0">
      <w:start w:val="1"/>
      <w:numFmt w:val="decimal"/>
      <w:pStyle w:val="ListLegal5"/>
      <w:lvlText w:val="%1"/>
      <w:lvlJc w:val="left"/>
      <w:pPr>
        <w:ind w:left="2835" w:hanging="567"/>
      </w:pPr>
      <w:rPr>
        <w:color w:val="auto"/>
      </w:rPr>
    </w:lvl>
    <w:lvl w:ilvl="1">
      <w:start w:val="1"/>
      <w:numFmt w:val="decimal"/>
      <w:lvlText w:val="%1.%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42" w15:restartNumberingAfterBreak="0">
    <w:nsid w:val="279E1513"/>
    <w:multiLevelType w:val="multilevel"/>
    <w:tmpl w:val="81401628"/>
    <w:styleLink w:val="ListBody5List"/>
    <w:lvl w:ilvl="0">
      <w:start w:val="1"/>
      <w:numFmt w:val="none"/>
      <w:pStyle w:val="ListBody5"/>
      <w:lvlText w:val=""/>
      <w:lvlJc w:val="left"/>
      <w:pPr>
        <w:ind w:left="2835"/>
      </w:pPr>
      <w:rPr>
        <w:color w:val="auto"/>
      </w:rPr>
    </w:lvl>
    <w:lvl w:ilvl="1">
      <w:start w:val="1"/>
      <w:numFmt w:val="none"/>
      <w:lvlText w:val=""/>
      <w:lvlJc w:val="left"/>
      <w:pPr>
        <w:ind w:left="3402"/>
      </w:pPr>
      <w:rPr>
        <w:color w:val="auto"/>
      </w:rPr>
    </w:lvl>
    <w:lvl w:ilvl="2">
      <w:start w:val="1"/>
      <w:numFmt w:val="none"/>
      <w:lvlText w:val=""/>
      <w:lvlJc w:val="left"/>
      <w:pPr>
        <w:ind w:left="3969"/>
      </w:pPr>
      <w:rPr>
        <w:color w:val="auto"/>
      </w:rPr>
    </w:lvl>
    <w:lvl w:ilvl="3">
      <w:start w:val="1"/>
      <w:numFmt w:val="none"/>
      <w:lvlText w:val=""/>
      <w:lvlJc w:val="left"/>
      <w:pPr>
        <w:ind w:left="4536"/>
      </w:pPr>
      <w:rPr>
        <w:color w:val="auto"/>
      </w:rPr>
    </w:lvl>
    <w:lvl w:ilvl="4">
      <w:start w:val="1"/>
      <w:numFmt w:val="none"/>
      <w:lvlText w:val=""/>
      <w:lvlJc w:val="left"/>
      <w:pPr>
        <w:ind w:left="5103"/>
      </w:pPr>
      <w:rPr>
        <w:color w:val="auto"/>
      </w:rPr>
    </w:lvl>
    <w:lvl w:ilvl="5">
      <w:start w:val="1"/>
      <w:numFmt w:val="none"/>
      <w:lvlText w:val=""/>
      <w:lvlJc w:val="left"/>
      <w:pPr>
        <w:ind w:left="5670"/>
      </w:pPr>
      <w:rPr>
        <w:color w:val="auto"/>
      </w:rPr>
    </w:lvl>
    <w:lvl w:ilvl="6">
      <w:start w:val="1"/>
      <w:numFmt w:val="none"/>
      <w:lvlText w:val=""/>
      <w:lvlJc w:val="left"/>
      <w:pPr>
        <w:ind w:left="6237"/>
      </w:pPr>
      <w:rPr>
        <w:color w:val="auto"/>
      </w:rPr>
    </w:lvl>
    <w:lvl w:ilvl="7">
      <w:start w:val="1"/>
      <w:numFmt w:val="none"/>
      <w:lvlText w:val=""/>
      <w:lvlJc w:val="left"/>
      <w:pPr>
        <w:ind w:left="6804"/>
      </w:pPr>
      <w:rPr>
        <w:color w:val="auto"/>
      </w:rPr>
    </w:lvl>
    <w:lvl w:ilvl="8">
      <w:start w:val="1"/>
      <w:numFmt w:val="none"/>
      <w:lvlText w:val=""/>
      <w:lvlJc w:val="left"/>
      <w:pPr>
        <w:ind w:left="7371"/>
      </w:pPr>
      <w:rPr>
        <w:color w:val="auto"/>
      </w:rPr>
    </w:lvl>
  </w:abstractNum>
  <w:abstractNum w:abstractNumId="43" w15:restartNumberingAfterBreak="0">
    <w:nsid w:val="27A50C3B"/>
    <w:multiLevelType w:val="hybridMultilevel"/>
    <w:tmpl w:val="B34C0F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2942116B"/>
    <w:multiLevelType w:val="multilevel"/>
    <w:tmpl w:val="E1A6324C"/>
    <w:styleLink w:val="ListLowerLetterPeriod4List"/>
    <w:lvl w:ilvl="0">
      <w:start w:val="1"/>
      <w:numFmt w:val="lowerLetter"/>
      <w:pStyle w:val="ListLowerLetterPeriod4"/>
      <w:lvlText w:val="%1."/>
      <w:lvlJc w:val="left"/>
      <w:pPr>
        <w:ind w:left="2268" w:hanging="567"/>
      </w:pPr>
      <w:rPr>
        <w:color w:val="auto"/>
      </w:rPr>
    </w:lvl>
    <w:lvl w:ilvl="1">
      <w:start w:val="1"/>
      <w:numFmt w:val="decimal"/>
      <w:lvlText w:val="%2."/>
      <w:lvlJc w:val="left"/>
      <w:pPr>
        <w:ind w:left="2835" w:hanging="567"/>
      </w:pPr>
      <w:rPr>
        <w:color w:val="auto"/>
      </w:rPr>
    </w:lvl>
    <w:lvl w:ilvl="2">
      <w:start w:val="1"/>
      <w:numFmt w:val="upperLetter"/>
      <w:lvlText w:val="%3."/>
      <w:lvlJc w:val="left"/>
      <w:pPr>
        <w:ind w:left="3402" w:hanging="567"/>
      </w:pPr>
      <w:rPr>
        <w:color w:val="auto"/>
      </w:rPr>
    </w:lvl>
    <w:lvl w:ilvl="3">
      <w:start w:val="1"/>
      <w:numFmt w:val="lowerRoman"/>
      <w:lvlText w:val="%4."/>
      <w:lvlJc w:val="left"/>
      <w:pPr>
        <w:ind w:left="3969" w:hanging="567"/>
      </w:pPr>
      <w:rPr>
        <w:color w:val="auto"/>
      </w:rPr>
    </w:lvl>
    <w:lvl w:ilvl="4">
      <w:start w:val="1"/>
      <w:numFmt w:val="lowerLetter"/>
      <w:lvlText w:val="(%5)"/>
      <w:lvlJc w:val="left"/>
      <w:pPr>
        <w:ind w:left="4536" w:hanging="567"/>
      </w:pPr>
      <w:rPr>
        <w:color w:val="auto"/>
      </w:rPr>
    </w:lvl>
    <w:lvl w:ilvl="5">
      <w:start w:val="1"/>
      <w:numFmt w:val="decimal"/>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lowerRoman"/>
      <w:lvlText w:val="(%8)"/>
      <w:lvlJc w:val="left"/>
      <w:pPr>
        <w:ind w:left="6237" w:hanging="567"/>
      </w:pPr>
      <w:rPr>
        <w:color w:val="auto"/>
      </w:rPr>
    </w:lvl>
    <w:lvl w:ilvl="8">
      <w:start w:val="1"/>
      <w:numFmt w:val="lowerLetter"/>
      <w:lvlText w:val="%9)"/>
      <w:lvlJc w:val="left"/>
      <w:pPr>
        <w:ind w:left="6804" w:hanging="567"/>
      </w:pPr>
      <w:rPr>
        <w:color w:val="auto"/>
      </w:rPr>
    </w:lvl>
  </w:abstractNum>
  <w:abstractNum w:abstractNumId="45" w15:restartNumberingAfterBreak="0">
    <w:nsid w:val="2A2E6285"/>
    <w:multiLevelType w:val="multilevel"/>
    <w:tmpl w:val="CDB88F02"/>
    <w:styleLink w:val="ListBulleted0List"/>
    <w:lvl w:ilvl="0">
      <w:start w:val="1"/>
      <w:numFmt w:val="bullet"/>
      <w:pStyle w:val="ListBulleted0"/>
      <w:lvlText w:val="·"/>
      <w:lvlJc w:val="left"/>
      <w:pPr>
        <w:ind w:left="567" w:hanging="567"/>
      </w:pPr>
      <w:rPr>
        <w:rFonts w:ascii="Symbol" w:hAnsi="Symbol" w:cs="Symbol" w:hint="default"/>
        <w:color w:val="auto"/>
      </w:rPr>
    </w:lvl>
    <w:lvl w:ilvl="1">
      <w:start w:val="1"/>
      <w:numFmt w:val="bullet"/>
      <w:lvlText w:val="–"/>
      <w:lvlJc w:val="left"/>
      <w:pPr>
        <w:ind w:left="1134" w:hanging="567"/>
      </w:pPr>
      <w:rPr>
        <w:rFonts w:ascii="Times New Roman" w:hAnsi="Times New Roman" w:cs="Times New Roman" w:hint="default"/>
        <w:color w:val="auto"/>
      </w:rPr>
    </w:lvl>
    <w:lvl w:ilvl="2">
      <w:start w:val="1"/>
      <w:numFmt w:val="bullet"/>
      <w:lvlText w:val="•"/>
      <w:lvlJc w:val="left"/>
      <w:pPr>
        <w:ind w:left="1701" w:hanging="567"/>
      </w:pPr>
      <w:rPr>
        <w:rFonts w:ascii="Times New Roman" w:hAnsi="Times New Roman" w:cs="Times New Roman" w:hint="default"/>
        <w:color w:val="auto"/>
      </w:rPr>
    </w:lvl>
    <w:lvl w:ilvl="3">
      <w:start w:val="1"/>
      <w:numFmt w:val="bullet"/>
      <w:lvlText w:val="•"/>
      <w:lvlJc w:val="left"/>
      <w:pPr>
        <w:ind w:left="2268" w:hanging="567"/>
      </w:pPr>
      <w:rPr>
        <w:rFonts w:ascii="Times New Roman" w:hAnsi="Times New Roman" w:cs="Times New Roman" w:hint="default"/>
        <w:color w:val="auto"/>
      </w:rPr>
    </w:lvl>
    <w:lvl w:ilvl="4">
      <w:start w:val="1"/>
      <w:numFmt w:val="bullet"/>
      <w:lvlText w:val="•"/>
      <w:lvlJc w:val="left"/>
      <w:pPr>
        <w:ind w:left="2835" w:hanging="567"/>
      </w:pPr>
      <w:rPr>
        <w:rFonts w:ascii="Times New Roman" w:hAnsi="Times New Roman" w:cs="Times New Roman" w:hint="default"/>
        <w:color w:val="auto"/>
      </w:rPr>
    </w:lvl>
    <w:lvl w:ilvl="5">
      <w:start w:val="1"/>
      <w:numFmt w:val="bullet"/>
      <w:lvlText w:val="•"/>
      <w:lvlJc w:val="left"/>
      <w:pPr>
        <w:ind w:left="3402" w:hanging="567"/>
      </w:pPr>
      <w:rPr>
        <w:rFonts w:ascii="Times New Roman" w:hAnsi="Times New Roman" w:cs="Times New Roman" w:hint="default"/>
        <w:color w:val="auto"/>
      </w:rPr>
    </w:lvl>
    <w:lvl w:ilvl="6">
      <w:start w:val="1"/>
      <w:numFmt w:val="bullet"/>
      <w:lvlText w:val="•"/>
      <w:lvlJc w:val="left"/>
      <w:pPr>
        <w:ind w:left="3969" w:hanging="567"/>
      </w:pPr>
      <w:rPr>
        <w:rFonts w:ascii="Times New Roman" w:hAnsi="Times New Roman" w:cs="Times New Roman" w:hint="default"/>
        <w:color w:val="auto"/>
      </w:rPr>
    </w:lvl>
    <w:lvl w:ilvl="7">
      <w:start w:val="1"/>
      <w:numFmt w:val="bullet"/>
      <w:lvlText w:val="•"/>
      <w:lvlJc w:val="left"/>
      <w:pPr>
        <w:ind w:left="4536" w:hanging="567"/>
      </w:pPr>
      <w:rPr>
        <w:rFonts w:ascii="Times New Roman" w:hAnsi="Times New Roman" w:cs="Times New Roman" w:hint="default"/>
        <w:color w:val="auto"/>
      </w:rPr>
    </w:lvl>
    <w:lvl w:ilvl="8">
      <w:start w:val="1"/>
      <w:numFmt w:val="bullet"/>
      <w:lvlText w:val="•"/>
      <w:lvlJc w:val="left"/>
      <w:pPr>
        <w:ind w:left="5103" w:hanging="567"/>
      </w:pPr>
      <w:rPr>
        <w:rFonts w:ascii="Times New Roman" w:hAnsi="Times New Roman" w:cs="Times New Roman" w:hint="default"/>
        <w:color w:val="auto"/>
      </w:rPr>
    </w:lvl>
  </w:abstractNum>
  <w:abstractNum w:abstractNumId="46" w15:restartNumberingAfterBreak="0">
    <w:nsid w:val="2CD779C9"/>
    <w:multiLevelType w:val="multilevel"/>
    <w:tmpl w:val="C0E6CBF6"/>
    <w:styleLink w:val="ListLowerRomanPeriod7List"/>
    <w:lvl w:ilvl="0">
      <w:start w:val="1"/>
      <w:numFmt w:val="lowerRoman"/>
      <w:pStyle w:val="ListLowerRomanPeriod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low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lowerRoman"/>
      <w:lvlText w:val="%9)"/>
      <w:lvlJc w:val="left"/>
      <w:pPr>
        <w:ind w:left="8505" w:hanging="567"/>
      </w:pPr>
      <w:rPr>
        <w:color w:val="auto"/>
      </w:rPr>
    </w:lvl>
  </w:abstractNum>
  <w:abstractNum w:abstractNumId="47" w15:restartNumberingAfterBreak="0">
    <w:nsid w:val="2D1D715C"/>
    <w:multiLevelType w:val="multilevel"/>
    <w:tmpl w:val="361ACA98"/>
    <w:styleLink w:val="ListUpperRoman7List"/>
    <w:lvl w:ilvl="0">
      <w:start w:val="1"/>
      <w:numFmt w:val="upperRoman"/>
      <w:pStyle w:val="ListUpperRoman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upp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upperRoman"/>
      <w:lvlText w:val="%9)"/>
      <w:lvlJc w:val="left"/>
      <w:pPr>
        <w:ind w:left="8505" w:hanging="567"/>
      </w:pPr>
      <w:rPr>
        <w:color w:val="auto"/>
      </w:rPr>
    </w:lvl>
  </w:abstractNum>
  <w:abstractNum w:abstractNumId="48" w15:restartNumberingAfterBreak="0">
    <w:nsid w:val="2D5F4A3B"/>
    <w:multiLevelType w:val="multilevel"/>
    <w:tmpl w:val="DA84983A"/>
    <w:styleLink w:val="ListLowerRoman5List"/>
    <w:lvl w:ilvl="0">
      <w:start w:val="1"/>
      <w:numFmt w:val="lowerRoman"/>
      <w:pStyle w:val="ListLowerRoman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low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lowerRoman"/>
      <w:lvlText w:val="%9)"/>
      <w:lvlJc w:val="left"/>
      <w:pPr>
        <w:ind w:left="7371" w:hanging="567"/>
      </w:pPr>
      <w:rPr>
        <w:color w:val="auto"/>
      </w:rPr>
    </w:lvl>
  </w:abstractNum>
  <w:abstractNum w:abstractNumId="49" w15:restartNumberingAfterBreak="0">
    <w:nsid w:val="308F149E"/>
    <w:multiLevelType w:val="multilevel"/>
    <w:tmpl w:val="6EC02CE6"/>
    <w:styleLink w:val="ListDecimal9List"/>
    <w:lvl w:ilvl="0">
      <w:start w:val="1"/>
      <w:numFmt w:val="decimal"/>
      <w:pStyle w:val="ListDecimal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50" w15:restartNumberingAfterBreak="0">
    <w:nsid w:val="30C07036"/>
    <w:multiLevelType w:val="multilevel"/>
    <w:tmpl w:val="37DEAA26"/>
    <w:styleLink w:val="ListDecimalPeriod2List"/>
    <w:lvl w:ilvl="0">
      <w:start w:val="1"/>
      <w:numFmt w:val="decimal"/>
      <w:pStyle w:val="ListDecimalPeriod2"/>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51" w15:restartNumberingAfterBreak="0">
    <w:nsid w:val="310A064B"/>
    <w:multiLevelType w:val="multilevel"/>
    <w:tmpl w:val="1242BDDC"/>
    <w:styleLink w:val="ListBody8List"/>
    <w:lvl w:ilvl="0">
      <w:start w:val="1"/>
      <w:numFmt w:val="none"/>
      <w:pStyle w:val="ListBody8"/>
      <w:lvlText w:val=""/>
      <w:lvlJc w:val="left"/>
      <w:pPr>
        <w:ind w:left="4820"/>
      </w:pPr>
      <w:rPr>
        <w:color w:val="auto"/>
      </w:rPr>
    </w:lvl>
    <w:lvl w:ilvl="1">
      <w:start w:val="1"/>
      <w:numFmt w:val="none"/>
      <w:lvlText w:val=""/>
      <w:lvlJc w:val="left"/>
      <w:pPr>
        <w:ind w:left="5387"/>
      </w:pPr>
      <w:rPr>
        <w:color w:val="auto"/>
      </w:rPr>
    </w:lvl>
    <w:lvl w:ilvl="2">
      <w:start w:val="1"/>
      <w:numFmt w:val="none"/>
      <w:lvlText w:val=""/>
      <w:lvlJc w:val="left"/>
      <w:pPr>
        <w:ind w:left="5954"/>
      </w:pPr>
      <w:rPr>
        <w:color w:val="auto"/>
      </w:rPr>
    </w:lvl>
    <w:lvl w:ilvl="3">
      <w:start w:val="1"/>
      <w:numFmt w:val="none"/>
      <w:lvlText w:val=""/>
      <w:lvlJc w:val="left"/>
      <w:pPr>
        <w:ind w:left="6521"/>
      </w:pPr>
      <w:rPr>
        <w:color w:val="auto"/>
      </w:rPr>
    </w:lvl>
    <w:lvl w:ilvl="4">
      <w:start w:val="1"/>
      <w:numFmt w:val="none"/>
      <w:lvlText w:val=""/>
      <w:lvlJc w:val="left"/>
      <w:pPr>
        <w:ind w:left="7088"/>
      </w:pPr>
      <w:rPr>
        <w:color w:val="auto"/>
      </w:rPr>
    </w:lvl>
    <w:lvl w:ilvl="5">
      <w:start w:val="1"/>
      <w:numFmt w:val="none"/>
      <w:lvlText w:val=""/>
      <w:lvlJc w:val="left"/>
      <w:pPr>
        <w:ind w:left="7655"/>
      </w:pPr>
      <w:rPr>
        <w:color w:val="auto"/>
      </w:rPr>
    </w:lvl>
    <w:lvl w:ilvl="6">
      <w:start w:val="1"/>
      <w:numFmt w:val="none"/>
      <w:lvlText w:val=""/>
      <w:lvlJc w:val="left"/>
      <w:pPr>
        <w:ind w:left="8222"/>
      </w:pPr>
      <w:rPr>
        <w:color w:val="auto"/>
      </w:rPr>
    </w:lvl>
    <w:lvl w:ilvl="7">
      <w:start w:val="1"/>
      <w:numFmt w:val="none"/>
      <w:lvlText w:val=""/>
      <w:lvlJc w:val="left"/>
      <w:pPr>
        <w:ind w:left="8789"/>
      </w:pPr>
      <w:rPr>
        <w:color w:val="auto"/>
      </w:rPr>
    </w:lvl>
    <w:lvl w:ilvl="8">
      <w:start w:val="1"/>
      <w:numFmt w:val="none"/>
      <w:lvlText w:val=""/>
      <w:lvlJc w:val="left"/>
      <w:pPr>
        <w:ind w:left="9356"/>
      </w:pPr>
      <w:rPr>
        <w:color w:val="auto"/>
      </w:rPr>
    </w:lvl>
  </w:abstractNum>
  <w:abstractNum w:abstractNumId="52" w15:restartNumberingAfterBreak="0">
    <w:nsid w:val="319275C4"/>
    <w:multiLevelType w:val="multilevel"/>
    <w:tmpl w:val="551A381C"/>
    <w:styleLink w:val="ListUpperLetter0List"/>
    <w:lvl w:ilvl="0">
      <w:start w:val="1"/>
      <w:numFmt w:val="upperLetter"/>
      <w:pStyle w:val="ListUpperLetter0"/>
      <w:lvlText w:val="(%1)"/>
      <w:lvlJc w:val="left"/>
      <w:pPr>
        <w:ind w:left="567" w:hanging="567"/>
      </w:pPr>
      <w:rPr>
        <w:color w:val="auto"/>
      </w:rPr>
    </w:lvl>
    <w:lvl w:ilvl="1">
      <w:start w:val="1"/>
      <w:numFmt w:val="lowerRoman"/>
      <w:lvlText w:val="(%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53" w15:restartNumberingAfterBreak="0">
    <w:nsid w:val="31D20D75"/>
    <w:multiLevelType w:val="multilevel"/>
    <w:tmpl w:val="FC644C9C"/>
    <w:styleLink w:val="ListLowerRoman4List"/>
    <w:lvl w:ilvl="0">
      <w:start w:val="1"/>
      <w:numFmt w:val="lowerRoman"/>
      <w:pStyle w:val="ListLowerRoman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low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lowerRoman"/>
      <w:lvlText w:val="%9)"/>
      <w:lvlJc w:val="left"/>
      <w:pPr>
        <w:ind w:left="6804" w:hanging="567"/>
      </w:pPr>
      <w:rPr>
        <w:color w:val="auto"/>
      </w:rPr>
    </w:lvl>
  </w:abstractNum>
  <w:abstractNum w:abstractNumId="54" w15:restartNumberingAfterBreak="0">
    <w:nsid w:val="323855A3"/>
    <w:multiLevelType w:val="multilevel"/>
    <w:tmpl w:val="2160CCEA"/>
    <w:styleLink w:val="ListBody1List"/>
    <w:lvl w:ilvl="0">
      <w:start w:val="1"/>
      <w:numFmt w:val="none"/>
      <w:pStyle w:val="ListBody1"/>
      <w:lvlText w:val=""/>
      <w:lvlJc w:val="left"/>
      <w:pPr>
        <w:ind w:left="1134"/>
      </w:pPr>
      <w:rPr>
        <w:color w:val="auto"/>
      </w:rPr>
    </w:lvl>
    <w:lvl w:ilvl="1">
      <w:start w:val="1"/>
      <w:numFmt w:val="none"/>
      <w:lvlText w:val=""/>
      <w:lvlJc w:val="left"/>
      <w:pPr>
        <w:ind w:left="1701"/>
      </w:pPr>
      <w:rPr>
        <w:color w:val="auto"/>
      </w:rPr>
    </w:lvl>
    <w:lvl w:ilvl="2">
      <w:start w:val="1"/>
      <w:numFmt w:val="none"/>
      <w:lvlText w:val=""/>
      <w:lvlJc w:val="left"/>
      <w:pPr>
        <w:ind w:left="2268"/>
      </w:pPr>
      <w:rPr>
        <w:color w:val="auto"/>
      </w:rPr>
    </w:lvl>
    <w:lvl w:ilvl="3">
      <w:start w:val="1"/>
      <w:numFmt w:val="none"/>
      <w:lvlText w:val=""/>
      <w:lvlJc w:val="left"/>
      <w:pPr>
        <w:ind w:left="2835"/>
      </w:pPr>
      <w:rPr>
        <w:color w:val="auto"/>
      </w:rPr>
    </w:lvl>
    <w:lvl w:ilvl="4">
      <w:start w:val="1"/>
      <w:numFmt w:val="none"/>
      <w:lvlText w:val=""/>
      <w:lvlJc w:val="left"/>
      <w:pPr>
        <w:ind w:left="3402"/>
      </w:pPr>
      <w:rPr>
        <w:color w:val="auto"/>
      </w:rPr>
    </w:lvl>
    <w:lvl w:ilvl="5">
      <w:start w:val="1"/>
      <w:numFmt w:val="none"/>
      <w:lvlText w:val=""/>
      <w:lvlJc w:val="left"/>
      <w:pPr>
        <w:ind w:left="3969"/>
      </w:pPr>
      <w:rPr>
        <w:color w:val="auto"/>
      </w:rPr>
    </w:lvl>
    <w:lvl w:ilvl="6">
      <w:start w:val="1"/>
      <w:numFmt w:val="none"/>
      <w:lvlText w:val=""/>
      <w:lvlJc w:val="left"/>
      <w:pPr>
        <w:ind w:left="4536"/>
      </w:pPr>
      <w:rPr>
        <w:color w:val="auto"/>
      </w:rPr>
    </w:lvl>
    <w:lvl w:ilvl="7">
      <w:start w:val="1"/>
      <w:numFmt w:val="none"/>
      <w:lvlText w:val=""/>
      <w:lvlJc w:val="left"/>
      <w:pPr>
        <w:ind w:left="5103"/>
      </w:pPr>
      <w:rPr>
        <w:color w:val="auto"/>
      </w:rPr>
    </w:lvl>
    <w:lvl w:ilvl="8">
      <w:start w:val="1"/>
      <w:numFmt w:val="none"/>
      <w:lvlText w:val=""/>
      <w:lvlJc w:val="left"/>
      <w:pPr>
        <w:ind w:left="5670"/>
      </w:pPr>
      <w:rPr>
        <w:color w:val="auto"/>
      </w:rPr>
    </w:lvl>
  </w:abstractNum>
  <w:abstractNum w:abstractNumId="55" w15:restartNumberingAfterBreak="0">
    <w:nsid w:val="32B45E5A"/>
    <w:multiLevelType w:val="multilevel"/>
    <w:tmpl w:val="D8AA99DC"/>
    <w:styleLink w:val="ListUpperLetter3List"/>
    <w:lvl w:ilvl="0">
      <w:start w:val="1"/>
      <w:numFmt w:val="upperLetter"/>
      <w:pStyle w:val="ListUpperLetter3"/>
      <w:lvlText w:val="(%1)"/>
      <w:lvlJc w:val="left"/>
      <w:pPr>
        <w:ind w:left="1701" w:hanging="567"/>
      </w:pPr>
      <w:rPr>
        <w:color w:val="auto"/>
      </w:rPr>
    </w:lvl>
    <w:lvl w:ilvl="1">
      <w:start w:val="1"/>
      <w:numFmt w:val="lowerRoman"/>
      <w:lvlText w:val="(%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56" w15:restartNumberingAfterBreak="0">
    <w:nsid w:val="33784A3C"/>
    <w:multiLevelType w:val="multilevel"/>
    <w:tmpl w:val="6CAED7C0"/>
    <w:styleLink w:val="ListLowerLetterPeriod8List"/>
    <w:lvl w:ilvl="0">
      <w:start w:val="1"/>
      <w:numFmt w:val="lowerLetter"/>
      <w:pStyle w:val="ListLowerLetterPeriod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57" w15:restartNumberingAfterBreak="0">
    <w:nsid w:val="33C54900"/>
    <w:multiLevelType w:val="multilevel"/>
    <w:tmpl w:val="6E50735E"/>
    <w:styleLink w:val="ListDecimalPeriod9List"/>
    <w:lvl w:ilvl="0">
      <w:start w:val="1"/>
      <w:numFmt w:val="decimal"/>
      <w:pStyle w:val="ListDecimalPeriod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58" w15:restartNumberingAfterBreak="0">
    <w:nsid w:val="36D663B3"/>
    <w:multiLevelType w:val="multilevel"/>
    <w:tmpl w:val="3A6E1202"/>
    <w:styleLink w:val="ListBulleted3List"/>
    <w:lvl w:ilvl="0">
      <w:start w:val="1"/>
      <w:numFmt w:val="bullet"/>
      <w:pStyle w:val="ListBulleted3"/>
      <w:lvlText w:val="·"/>
      <w:lvlJc w:val="left"/>
      <w:pPr>
        <w:ind w:left="1701" w:hanging="567"/>
      </w:pPr>
      <w:rPr>
        <w:rFonts w:ascii="Symbol" w:hAnsi="Symbol" w:cs="Symbol" w:hint="default"/>
        <w:color w:val="auto"/>
      </w:rPr>
    </w:lvl>
    <w:lvl w:ilvl="1">
      <w:start w:val="1"/>
      <w:numFmt w:val="bullet"/>
      <w:lvlText w:val="–"/>
      <w:lvlJc w:val="left"/>
      <w:pPr>
        <w:ind w:left="2268" w:hanging="567"/>
      </w:pPr>
      <w:rPr>
        <w:rFonts w:ascii="Times New Roman" w:hAnsi="Times New Roman" w:cs="Times New Roman" w:hint="default"/>
        <w:color w:val="auto"/>
      </w:rPr>
    </w:lvl>
    <w:lvl w:ilvl="2">
      <w:start w:val="1"/>
      <w:numFmt w:val="bullet"/>
      <w:lvlText w:val="•"/>
      <w:lvlJc w:val="left"/>
      <w:pPr>
        <w:ind w:left="2835" w:hanging="567"/>
      </w:pPr>
      <w:rPr>
        <w:rFonts w:ascii="Times New Roman" w:hAnsi="Times New Roman" w:cs="Times New Roman" w:hint="default"/>
        <w:color w:val="auto"/>
      </w:rPr>
    </w:lvl>
    <w:lvl w:ilvl="3">
      <w:start w:val="1"/>
      <w:numFmt w:val="bullet"/>
      <w:lvlText w:val="•"/>
      <w:lvlJc w:val="left"/>
      <w:pPr>
        <w:ind w:left="3402" w:hanging="567"/>
      </w:pPr>
      <w:rPr>
        <w:rFonts w:ascii="Times New Roman" w:hAnsi="Times New Roman" w:cs="Times New Roman" w:hint="default"/>
        <w:color w:val="auto"/>
      </w:rPr>
    </w:lvl>
    <w:lvl w:ilvl="4">
      <w:start w:val="1"/>
      <w:numFmt w:val="bullet"/>
      <w:lvlText w:val="•"/>
      <w:lvlJc w:val="left"/>
      <w:pPr>
        <w:ind w:left="3969" w:hanging="567"/>
      </w:pPr>
      <w:rPr>
        <w:rFonts w:ascii="Times New Roman" w:hAnsi="Times New Roman" w:cs="Times New Roman" w:hint="default"/>
        <w:color w:val="auto"/>
      </w:rPr>
    </w:lvl>
    <w:lvl w:ilvl="5">
      <w:start w:val="1"/>
      <w:numFmt w:val="bullet"/>
      <w:lvlText w:val="•"/>
      <w:lvlJc w:val="left"/>
      <w:pPr>
        <w:ind w:left="4536" w:hanging="567"/>
      </w:pPr>
      <w:rPr>
        <w:rFonts w:ascii="Times New Roman" w:hAnsi="Times New Roman" w:cs="Times New Roman" w:hint="default"/>
        <w:color w:val="auto"/>
      </w:rPr>
    </w:lvl>
    <w:lvl w:ilvl="6">
      <w:start w:val="1"/>
      <w:numFmt w:val="bullet"/>
      <w:lvlText w:val="•"/>
      <w:lvlJc w:val="left"/>
      <w:pPr>
        <w:ind w:left="5103" w:hanging="567"/>
      </w:pPr>
      <w:rPr>
        <w:rFonts w:ascii="Times New Roman" w:hAnsi="Times New Roman" w:cs="Times New Roman" w:hint="default"/>
        <w:color w:val="auto"/>
      </w:rPr>
    </w:lvl>
    <w:lvl w:ilvl="7">
      <w:start w:val="1"/>
      <w:numFmt w:val="bullet"/>
      <w:lvlText w:val="•"/>
      <w:lvlJc w:val="left"/>
      <w:pPr>
        <w:ind w:left="5670" w:hanging="567"/>
      </w:pPr>
      <w:rPr>
        <w:rFonts w:ascii="Times New Roman" w:hAnsi="Times New Roman" w:cs="Times New Roman" w:hint="default"/>
        <w:color w:val="auto"/>
      </w:rPr>
    </w:lvl>
    <w:lvl w:ilvl="8">
      <w:start w:val="1"/>
      <w:numFmt w:val="bullet"/>
      <w:lvlText w:val="•"/>
      <w:lvlJc w:val="left"/>
      <w:pPr>
        <w:ind w:left="6237" w:hanging="567"/>
      </w:pPr>
      <w:rPr>
        <w:rFonts w:ascii="Times New Roman" w:hAnsi="Times New Roman" w:cs="Times New Roman" w:hint="default"/>
        <w:color w:val="auto"/>
      </w:rPr>
    </w:lvl>
  </w:abstractNum>
  <w:abstractNum w:abstractNumId="59" w15:restartNumberingAfterBreak="0">
    <w:nsid w:val="38637276"/>
    <w:multiLevelType w:val="multilevel"/>
    <w:tmpl w:val="C276C982"/>
    <w:styleLink w:val="ListUpperRomanPeriod7List"/>
    <w:lvl w:ilvl="0">
      <w:start w:val="1"/>
      <w:numFmt w:val="upperRoman"/>
      <w:pStyle w:val="ListUpperRomanPeriod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upp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upperRoman"/>
      <w:lvlText w:val="%9)"/>
      <w:lvlJc w:val="left"/>
      <w:pPr>
        <w:ind w:left="8505" w:hanging="567"/>
      </w:pPr>
      <w:rPr>
        <w:color w:val="auto"/>
      </w:rPr>
    </w:lvl>
  </w:abstractNum>
  <w:abstractNum w:abstractNumId="60" w15:restartNumberingAfterBreak="0">
    <w:nsid w:val="38C64684"/>
    <w:multiLevelType w:val="multilevel"/>
    <w:tmpl w:val="029A3ED6"/>
    <w:styleLink w:val="ListUpperLetterPeriod4List"/>
    <w:lvl w:ilvl="0">
      <w:start w:val="1"/>
      <w:numFmt w:val="upperLetter"/>
      <w:pStyle w:val="ListUpperLetterPeriod4"/>
      <w:lvlText w:val="%1."/>
      <w:lvlJc w:val="left"/>
      <w:pPr>
        <w:ind w:left="2268" w:hanging="567"/>
      </w:pPr>
      <w:rPr>
        <w:color w:val="auto"/>
      </w:rPr>
    </w:lvl>
    <w:lvl w:ilvl="1">
      <w:start w:val="1"/>
      <w:numFmt w:val="lowerRoman"/>
      <w:lvlText w:val="%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61" w15:restartNumberingAfterBreak="0">
    <w:nsid w:val="39930984"/>
    <w:multiLevelType w:val="multilevel"/>
    <w:tmpl w:val="9A70378C"/>
    <w:styleLink w:val="ListLowerRoman9List"/>
    <w:lvl w:ilvl="0">
      <w:start w:val="1"/>
      <w:numFmt w:val="lowerRoman"/>
      <w:pStyle w:val="ListLow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62" w15:restartNumberingAfterBreak="0">
    <w:nsid w:val="3DB04D37"/>
    <w:multiLevelType w:val="multilevel"/>
    <w:tmpl w:val="EFCAC1EA"/>
    <w:styleLink w:val="ListUpperRomanPeriod0List"/>
    <w:lvl w:ilvl="0">
      <w:start w:val="1"/>
      <w:numFmt w:val="upperRoman"/>
      <w:pStyle w:val="ListUpperRomanPeriod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upp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upperRoman"/>
      <w:lvlText w:val="%9)"/>
      <w:lvlJc w:val="left"/>
      <w:pPr>
        <w:ind w:left="5103" w:hanging="567"/>
      </w:pPr>
      <w:rPr>
        <w:color w:val="auto"/>
      </w:rPr>
    </w:lvl>
  </w:abstractNum>
  <w:abstractNum w:abstractNumId="63" w15:restartNumberingAfterBreak="0">
    <w:nsid w:val="3F32174C"/>
    <w:multiLevelType w:val="multilevel"/>
    <w:tmpl w:val="023E4EB8"/>
    <w:styleLink w:val="ListLowerLetterPeriod9List"/>
    <w:lvl w:ilvl="0">
      <w:start w:val="1"/>
      <w:numFmt w:val="lowerLetter"/>
      <w:pStyle w:val="ListLowerLetterPeriod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64" w15:restartNumberingAfterBreak="0">
    <w:nsid w:val="40263B3E"/>
    <w:multiLevelType w:val="multilevel"/>
    <w:tmpl w:val="E1843014"/>
    <w:styleLink w:val="ListLegal8List"/>
    <w:lvl w:ilvl="0">
      <w:start w:val="1"/>
      <w:numFmt w:val="decimal"/>
      <w:pStyle w:val="ListLegal8"/>
      <w:lvlText w:val="%1"/>
      <w:lvlJc w:val="left"/>
      <w:pPr>
        <w:ind w:left="4820" w:hanging="567"/>
      </w:pPr>
      <w:rPr>
        <w:color w:val="auto"/>
      </w:rPr>
    </w:lvl>
    <w:lvl w:ilvl="1">
      <w:start w:val="1"/>
      <w:numFmt w:val="decimal"/>
      <w:lvlText w:val="%1.%2"/>
      <w:lvlJc w:val="left"/>
      <w:pPr>
        <w:ind w:left="4820" w:hanging="567"/>
      </w:pPr>
      <w:rPr>
        <w:color w:val="auto"/>
      </w:rPr>
    </w:lvl>
    <w:lvl w:ilvl="2">
      <w:start w:val="1"/>
      <w:numFmt w:val="lowerLetter"/>
      <w:lvlText w:val="(%3)"/>
      <w:lvlJc w:val="left"/>
      <w:pPr>
        <w:ind w:left="5387" w:hanging="567"/>
      </w:pPr>
      <w:rPr>
        <w:color w:val="auto"/>
      </w:rPr>
    </w:lvl>
    <w:lvl w:ilvl="3">
      <w:start w:val="1"/>
      <w:numFmt w:val="decimal"/>
      <w:lvlText w:val="(%4)"/>
      <w:lvlJc w:val="left"/>
      <w:pPr>
        <w:ind w:left="5954" w:hanging="567"/>
      </w:pPr>
      <w:rPr>
        <w:color w:val="auto"/>
      </w:rPr>
    </w:lvl>
    <w:lvl w:ilvl="4">
      <w:start w:val="1"/>
      <w:numFmt w:val="upperLetter"/>
      <w:lvlText w:val="(%5)"/>
      <w:lvlJc w:val="left"/>
      <w:pPr>
        <w:ind w:left="6521" w:hanging="567"/>
      </w:pPr>
      <w:rPr>
        <w:color w:val="auto"/>
      </w:rPr>
    </w:lvl>
    <w:lvl w:ilvl="5">
      <w:start w:val="1"/>
      <w:numFmt w:val="lowerRoman"/>
      <w:lvlText w:val="(%6)"/>
      <w:lvlJc w:val="left"/>
      <w:pPr>
        <w:ind w:left="7088" w:hanging="567"/>
      </w:pPr>
      <w:rPr>
        <w:color w:val="auto"/>
      </w:rPr>
    </w:lvl>
    <w:lvl w:ilvl="6">
      <w:start w:val="1"/>
      <w:numFmt w:val="lowerLetter"/>
      <w:lvlText w:val="%7."/>
      <w:lvlJc w:val="left"/>
      <w:pPr>
        <w:ind w:left="7655" w:hanging="567"/>
      </w:pPr>
      <w:rPr>
        <w:color w:val="auto"/>
      </w:rPr>
    </w:lvl>
    <w:lvl w:ilvl="7">
      <w:start w:val="1"/>
      <w:numFmt w:val="decimal"/>
      <w:lvlText w:val="%8."/>
      <w:lvlJc w:val="left"/>
      <w:pPr>
        <w:ind w:left="8222" w:hanging="567"/>
      </w:pPr>
      <w:rPr>
        <w:color w:val="auto"/>
      </w:rPr>
    </w:lvl>
    <w:lvl w:ilvl="8">
      <w:start w:val="1"/>
      <w:numFmt w:val="upperLetter"/>
      <w:lvlText w:val="%9."/>
      <w:lvlJc w:val="left"/>
      <w:pPr>
        <w:ind w:left="8789" w:hanging="567"/>
      </w:pPr>
      <w:rPr>
        <w:color w:val="auto"/>
      </w:rPr>
    </w:lvl>
  </w:abstractNum>
  <w:abstractNum w:abstractNumId="65" w15:restartNumberingAfterBreak="0">
    <w:nsid w:val="40483C27"/>
    <w:multiLevelType w:val="multilevel"/>
    <w:tmpl w:val="C5387A00"/>
    <w:styleLink w:val="ListUpperRomanPeriod5List"/>
    <w:lvl w:ilvl="0">
      <w:start w:val="1"/>
      <w:numFmt w:val="upperRoman"/>
      <w:pStyle w:val="ListUpperRomanPeriod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upp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upperRoman"/>
      <w:lvlText w:val="%9)"/>
      <w:lvlJc w:val="left"/>
      <w:pPr>
        <w:ind w:left="7371" w:hanging="567"/>
      </w:pPr>
      <w:rPr>
        <w:color w:val="auto"/>
      </w:rPr>
    </w:lvl>
  </w:abstractNum>
  <w:abstractNum w:abstractNumId="66" w15:restartNumberingAfterBreak="0">
    <w:nsid w:val="409726F2"/>
    <w:multiLevelType w:val="multilevel"/>
    <w:tmpl w:val="7D56DC7A"/>
    <w:styleLink w:val="ListLegal7List"/>
    <w:lvl w:ilvl="0">
      <w:start w:val="1"/>
      <w:numFmt w:val="decimal"/>
      <w:pStyle w:val="ListLegal7"/>
      <w:lvlText w:val="%1"/>
      <w:lvlJc w:val="left"/>
      <w:pPr>
        <w:ind w:left="3969" w:hanging="567"/>
      </w:pPr>
      <w:rPr>
        <w:color w:val="auto"/>
      </w:rPr>
    </w:lvl>
    <w:lvl w:ilvl="1">
      <w:start w:val="1"/>
      <w:numFmt w:val="decimal"/>
      <w:lvlText w:val="%1.%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67" w15:restartNumberingAfterBreak="0">
    <w:nsid w:val="422C551C"/>
    <w:multiLevelType w:val="multilevel"/>
    <w:tmpl w:val="C924179A"/>
    <w:styleLink w:val="ListUpperLetterPeriod1List"/>
    <w:lvl w:ilvl="0">
      <w:start w:val="1"/>
      <w:numFmt w:val="upperLetter"/>
      <w:pStyle w:val="ListUpperLetterPeriod1"/>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68" w15:restartNumberingAfterBreak="0">
    <w:nsid w:val="42AE539E"/>
    <w:multiLevelType w:val="multilevel"/>
    <w:tmpl w:val="3F5AEBCA"/>
    <w:styleLink w:val="ListLowerLetter5List"/>
    <w:lvl w:ilvl="0">
      <w:start w:val="1"/>
      <w:numFmt w:val="lowerLetter"/>
      <w:pStyle w:val="ListLowerLetter5"/>
      <w:lvlText w:val="(%1)"/>
      <w:lvlJc w:val="left"/>
      <w:pPr>
        <w:ind w:left="2835" w:hanging="567"/>
      </w:pPr>
      <w:rPr>
        <w:color w:val="auto"/>
      </w:rPr>
    </w:lvl>
    <w:lvl w:ilvl="1">
      <w:start w:val="1"/>
      <w:numFmt w:val="decimal"/>
      <w:lvlText w:val="(%2)"/>
      <w:lvlJc w:val="left"/>
      <w:pPr>
        <w:ind w:left="3402" w:hanging="567"/>
      </w:pPr>
      <w:rPr>
        <w:color w:val="auto"/>
      </w:rPr>
    </w:lvl>
    <w:lvl w:ilvl="2">
      <w:start w:val="1"/>
      <w:numFmt w:val="upperLetter"/>
      <w:lvlText w:val="(%3)"/>
      <w:lvlJc w:val="left"/>
      <w:pPr>
        <w:ind w:left="3969" w:hanging="567"/>
      </w:pPr>
      <w:rPr>
        <w:color w:val="auto"/>
      </w:rPr>
    </w:lvl>
    <w:lvl w:ilvl="3">
      <w:start w:val="1"/>
      <w:numFmt w:val="lowerRoman"/>
      <w:lvlText w:val="(%4)"/>
      <w:lvlJc w:val="left"/>
      <w:pPr>
        <w:ind w:left="4536" w:hanging="567"/>
      </w:pPr>
      <w:rPr>
        <w:color w:val="auto"/>
      </w:rPr>
    </w:lvl>
    <w:lvl w:ilvl="4">
      <w:start w:val="1"/>
      <w:numFmt w:val="lowerLetter"/>
      <w:lvlText w:val="%5."/>
      <w:lvlJc w:val="left"/>
      <w:pPr>
        <w:ind w:left="5103" w:hanging="567"/>
      </w:pPr>
      <w:rPr>
        <w:color w:val="auto"/>
      </w:rPr>
    </w:lvl>
    <w:lvl w:ilvl="5">
      <w:start w:val="1"/>
      <w:numFmt w:val="decimal"/>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lowerRoman"/>
      <w:lvlText w:val="%8."/>
      <w:lvlJc w:val="left"/>
      <w:pPr>
        <w:ind w:left="6804" w:hanging="567"/>
      </w:pPr>
      <w:rPr>
        <w:color w:val="auto"/>
      </w:rPr>
    </w:lvl>
    <w:lvl w:ilvl="8">
      <w:start w:val="1"/>
      <w:numFmt w:val="lowerLetter"/>
      <w:lvlText w:val="%9)"/>
      <w:lvlJc w:val="left"/>
      <w:pPr>
        <w:ind w:left="7371" w:hanging="567"/>
      </w:pPr>
      <w:rPr>
        <w:color w:val="auto"/>
      </w:rPr>
    </w:lvl>
  </w:abstractNum>
  <w:abstractNum w:abstractNumId="69" w15:restartNumberingAfterBreak="0">
    <w:nsid w:val="440359AC"/>
    <w:multiLevelType w:val="multilevel"/>
    <w:tmpl w:val="BA34EC6E"/>
    <w:lvl w:ilvl="0">
      <w:start w:val="1"/>
      <w:numFmt w:val="upperLetter"/>
      <w:pStyle w:val="PartHeading"/>
      <w:lvlText w:val="Part %1"/>
      <w:lvlJc w:val="left"/>
      <w:pPr>
        <w:ind w:left="851" w:hanging="851"/>
      </w:pPr>
      <w:rPr>
        <w:spacing w:val="1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44BE7299"/>
    <w:multiLevelType w:val="multilevel"/>
    <w:tmpl w:val="44421458"/>
    <w:styleLink w:val="ListUpperRomanPeriod4List"/>
    <w:lvl w:ilvl="0">
      <w:start w:val="1"/>
      <w:numFmt w:val="upperRoman"/>
      <w:pStyle w:val="ListUpperRomanPeriod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upp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upperRoman"/>
      <w:lvlText w:val="%9)"/>
      <w:lvlJc w:val="left"/>
      <w:pPr>
        <w:ind w:left="6804" w:hanging="567"/>
      </w:pPr>
      <w:rPr>
        <w:color w:val="auto"/>
      </w:rPr>
    </w:lvl>
  </w:abstractNum>
  <w:abstractNum w:abstractNumId="71" w15:restartNumberingAfterBreak="0">
    <w:nsid w:val="44CF078F"/>
    <w:multiLevelType w:val="multilevel"/>
    <w:tmpl w:val="6EA05262"/>
    <w:styleLink w:val="ListLowerLetterPeriod2List"/>
    <w:lvl w:ilvl="0">
      <w:start w:val="1"/>
      <w:numFmt w:val="lowerLetter"/>
      <w:pStyle w:val="ListLowerLetterPeriod2"/>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72" w15:restartNumberingAfterBreak="0">
    <w:nsid w:val="454C4578"/>
    <w:multiLevelType w:val="multilevel"/>
    <w:tmpl w:val="99748250"/>
    <w:styleLink w:val="ListLegal2List"/>
    <w:lvl w:ilvl="0">
      <w:start w:val="1"/>
      <w:numFmt w:val="decimal"/>
      <w:pStyle w:val="ListLegal2"/>
      <w:lvlText w:val="%1"/>
      <w:lvlJc w:val="left"/>
      <w:pPr>
        <w:ind w:left="1134" w:hanging="567"/>
      </w:pPr>
      <w:rPr>
        <w:color w:val="auto"/>
      </w:rPr>
    </w:lvl>
    <w:lvl w:ilvl="1">
      <w:start w:val="1"/>
      <w:numFmt w:val="decimal"/>
      <w:lvlText w:val="%1.%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73" w15:restartNumberingAfterBreak="0">
    <w:nsid w:val="45D000FC"/>
    <w:multiLevelType w:val="multilevel"/>
    <w:tmpl w:val="CC6CCE58"/>
    <w:styleLink w:val="ListLowerLetterPeriod1List"/>
    <w:lvl w:ilvl="0">
      <w:start w:val="1"/>
      <w:numFmt w:val="lowerLetter"/>
      <w:pStyle w:val="ListLowerLetterPeriod1"/>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74" w15:restartNumberingAfterBreak="0">
    <w:nsid w:val="46697557"/>
    <w:multiLevelType w:val="multilevel"/>
    <w:tmpl w:val="D1BEDB24"/>
    <w:styleLink w:val="ListUpperLetterPeriod5List"/>
    <w:lvl w:ilvl="0">
      <w:start w:val="1"/>
      <w:numFmt w:val="upperLetter"/>
      <w:pStyle w:val="ListUpperLetterPeriod5"/>
      <w:lvlText w:val="%1."/>
      <w:lvlJc w:val="left"/>
      <w:pPr>
        <w:ind w:left="2835" w:hanging="567"/>
      </w:pPr>
      <w:rPr>
        <w:color w:val="auto"/>
      </w:rPr>
    </w:lvl>
    <w:lvl w:ilvl="1">
      <w:start w:val="1"/>
      <w:numFmt w:val="lowerRoman"/>
      <w:lvlText w:val="%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75" w15:restartNumberingAfterBreak="0">
    <w:nsid w:val="47926578"/>
    <w:multiLevelType w:val="multilevel"/>
    <w:tmpl w:val="FF1C6D9A"/>
    <w:styleLink w:val="ListLowerLetter2List"/>
    <w:lvl w:ilvl="0">
      <w:start w:val="1"/>
      <w:numFmt w:val="lowerLetter"/>
      <w:pStyle w:val="ListLowerLetter2"/>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76" w15:restartNumberingAfterBreak="0">
    <w:nsid w:val="47B93E19"/>
    <w:multiLevelType w:val="multilevel"/>
    <w:tmpl w:val="F974611E"/>
    <w:styleLink w:val="ListLegal3List"/>
    <w:lvl w:ilvl="0">
      <w:start w:val="1"/>
      <w:numFmt w:val="decimal"/>
      <w:pStyle w:val="ListLegal3"/>
      <w:lvlText w:val="%1"/>
      <w:lvlJc w:val="left"/>
      <w:pPr>
        <w:ind w:left="1701" w:hanging="567"/>
      </w:pPr>
      <w:rPr>
        <w:color w:val="auto"/>
      </w:rPr>
    </w:lvl>
    <w:lvl w:ilvl="1">
      <w:start w:val="1"/>
      <w:numFmt w:val="decimal"/>
      <w:lvlText w:val="%1.%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77" w15:restartNumberingAfterBreak="0">
    <w:nsid w:val="495E5005"/>
    <w:multiLevelType w:val="multilevel"/>
    <w:tmpl w:val="3FA40502"/>
    <w:styleLink w:val="ListLowerRoman8List"/>
    <w:lvl w:ilvl="0">
      <w:start w:val="1"/>
      <w:numFmt w:val="lowerRoman"/>
      <w:pStyle w:val="ListLow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78" w15:restartNumberingAfterBreak="0">
    <w:nsid w:val="4AC94538"/>
    <w:multiLevelType w:val="multilevel"/>
    <w:tmpl w:val="6B1C685C"/>
    <w:styleLink w:val="ListLowerLetter4List"/>
    <w:lvl w:ilvl="0">
      <w:start w:val="1"/>
      <w:numFmt w:val="lowerLetter"/>
      <w:pStyle w:val="ListLowerLetter4"/>
      <w:lvlText w:val="(%1)"/>
      <w:lvlJc w:val="left"/>
      <w:pPr>
        <w:ind w:left="2268" w:hanging="567"/>
      </w:pPr>
      <w:rPr>
        <w:color w:val="auto"/>
      </w:rPr>
    </w:lvl>
    <w:lvl w:ilvl="1">
      <w:start w:val="1"/>
      <w:numFmt w:val="decimal"/>
      <w:lvlText w:val="(%2)"/>
      <w:lvlJc w:val="left"/>
      <w:pPr>
        <w:ind w:left="2835" w:hanging="567"/>
      </w:pPr>
      <w:rPr>
        <w:color w:val="auto"/>
      </w:rPr>
    </w:lvl>
    <w:lvl w:ilvl="2">
      <w:start w:val="1"/>
      <w:numFmt w:val="upperLetter"/>
      <w:lvlText w:val="(%3)"/>
      <w:lvlJc w:val="left"/>
      <w:pPr>
        <w:ind w:left="3402" w:hanging="567"/>
      </w:pPr>
      <w:rPr>
        <w:color w:val="auto"/>
      </w:rPr>
    </w:lvl>
    <w:lvl w:ilvl="3">
      <w:start w:val="1"/>
      <w:numFmt w:val="lowerRoman"/>
      <w:lvlText w:val="(%4)"/>
      <w:lvlJc w:val="left"/>
      <w:pPr>
        <w:ind w:left="3969" w:hanging="567"/>
      </w:pPr>
      <w:rPr>
        <w:color w:val="auto"/>
      </w:rPr>
    </w:lvl>
    <w:lvl w:ilvl="4">
      <w:start w:val="1"/>
      <w:numFmt w:val="lowerLetter"/>
      <w:lvlText w:val="%5."/>
      <w:lvlJc w:val="left"/>
      <w:pPr>
        <w:ind w:left="4536" w:hanging="567"/>
      </w:pPr>
      <w:rPr>
        <w:color w:val="auto"/>
      </w:rPr>
    </w:lvl>
    <w:lvl w:ilvl="5">
      <w:start w:val="1"/>
      <w:numFmt w:val="decimal"/>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lowerRoman"/>
      <w:lvlText w:val="%8."/>
      <w:lvlJc w:val="left"/>
      <w:pPr>
        <w:ind w:left="6237" w:hanging="567"/>
      </w:pPr>
      <w:rPr>
        <w:color w:val="auto"/>
      </w:rPr>
    </w:lvl>
    <w:lvl w:ilvl="8">
      <w:start w:val="1"/>
      <w:numFmt w:val="lowerLetter"/>
      <w:lvlText w:val="%9)"/>
      <w:lvlJc w:val="left"/>
      <w:pPr>
        <w:ind w:left="6804" w:hanging="567"/>
      </w:pPr>
      <w:rPr>
        <w:color w:val="auto"/>
      </w:rPr>
    </w:lvl>
  </w:abstractNum>
  <w:abstractNum w:abstractNumId="79" w15:restartNumberingAfterBreak="0">
    <w:nsid w:val="4AD22158"/>
    <w:multiLevelType w:val="multilevel"/>
    <w:tmpl w:val="BF62C256"/>
    <w:styleLink w:val="ListUpperLetterPeriod8List"/>
    <w:lvl w:ilvl="0">
      <w:start w:val="1"/>
      <w:numFmt w:val="upperLetter"/>
      <w:pStyle w:val="ListUpperLetterPeriod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80" w15:restartNumberingAfterBreak="0">
    <w:nsid w:val="4CF765C8"/>
    <w:multiLevelType w:val="multilevel"/>
    <w:tmpl w:val="DB20FB9A"/>
    <w:styleLink w:val="ListUpperRoman8List"/>
    <w:lvl w:ilvl="0">
      <w:start w:val="1"/>
      <w:numFmt w:val="upperRoman"/>
      <w:pStyle w:val="ListUpp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81" w15:restartNumberingAfterBreak="0">
    <w:nsid w:val="4F943933"/>
    <w:multiLevelType w:val="multilevel"/>
    <w:tmpl w:val="30ACA354"/>
    <w:styleLink w:val="ListUpperRoman1List"/>
    <w:lvl w:ilvl="0">
      <w:start w:val="1"/>
      <w:numFmt w:val="upperRoman"/>
      <w:pStyle w:val="ListUpperRoman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82" w15:restartNumberingAfterBreak="0">
    <w:nsid w:val="50010FAF"/>
    <w:multiLevelType w:val="multilevel"/>
    <w:tmpl w:val="BD560DE4"/>
    <w:styleLink w:val="ListLegal1List"/>
    <w:lvl w:ilvl="0">
      <w:start w:val="1"/>
      <w:numFmt w:val="decimal"/>
      <w:pStyle w:val="ListLegal1"/>
      <w:lvlText w:val="%1"/>
      <w:lvlJc w:val="left"/>
      <w:pPr>
        <w:ind w:left="1134" w:hanging="567"/>
      </w:pPr>
      <w:rPr>
        <w:color w:val="auto"/>
      </w:rPr>
    </w:lvl>
    <w:lvl w:ilvl="1">
      <w:start w:val="1"/>
      <w:numFmt w:val="decimal"/>
      <w:lvlText w:val="%1.%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83" w15:restartNumberingAfterBreak="0">
    <w:nsid w:val="51631105"/>
    <w:multiLevelType w:val="multilevel"/>
    <w:tmpl w:val="4E28CEBC"/>
    <w:styleLink w:val="ListLowerRoman6List"/>
    <w:lvl w:ilvl="0">
      <w:start w:val="1"/>
      <w:numFmt w:val="lowerRoman"/>
      <w:pStyle w:val="ListLowerRoman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low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lowerRoman"/>
      <w:lvlText w:val="%9)"/>
      <w:lvlJc w:val="left"/>
      <w:pPr>
        <w:ind w:left="7938" w:hanging="567"/>
      </w:pPr>
      <w:rPr>
        <w:color w:val="auto"/>
      </w:rPr>
    </w:lvl>
  </w:abstractNum>
  <w:abstractNum w:abstractNumId="84" w15:restartNumberingAfterBreak="0">
    <w:nsid w:val="517A7106"/>
    <w:multiLevelType w:val="multilevel"/>
    <w:tmpl w:val="9758A13E"/>
    <w:styleLink w:val="ListBulleted2List"/>
    <w:lvl w:ilvl="0">
      <w:start w:val="1"/>
      <w:numFmt w:val="bullet"/>
      <w:pStyle w:val="ListBulleted2"/>
      <w:lvlText w:val="·"/>
      <w:lvlJc w:val="left"/>
      <w:pPr>
        <w:ind w:left="1134" w:hanging="567"/>
      </w:pPr>
      <w:rPr>
        <w:rFonts w:ascii="Symbol" w:hAnsi="Symbol" w:cs="Symbol" w:hint="default"/>
        <w:color w:val="auto"/>
      </w:rPr>
    </w:lvl>
    <w:lvl w:ilvl="1">
      <w:start w:val="1"/>
      <w:numFmt w:val="bullet"/>
      <w:lvlText w:val="–"/>
      <w:lvlJc w:val="left"/>
      <w:pPr>
        <w:ind w:left="1701" w:hanging="567"/>
      </w:pPr>
      <w:rPr>
        <w:rFonts w:ascii="Times New Roman" w:hAnsi="Times New Roman" w:cs="Times New Roman" w:hint="default"/>
        <w:color w:val="auto"/>
      </w:rPr>
    </w:lvl>
    <w:lvl w:ilvl="2">
      <w:start w:val="1"/>
      <w:numFmt w:val="bullet"/>
      <w:lvlText w:val="•"/>
      <w:lvlJc w:val="left"/>
      <w:pPr>
        <w:ind w:left="2268" w:hanging="567"/>
      </w:pPr>
      <w:rPr>
        <w:rFonts w:ascii="Times New Roman" w:hAnsi="Times New Roman" w:cs="Times New Roman" w:hint="default"/>
        <w:color w:val="auto"/>
      </w:rPr>
    </w:lvl>
    <w:lvl w:ilvl="3">
      <w:start w:val="1"/>
      <w:numFmt w:val="bullet"/>
      <w:lvlText w:val="•"/>
      <w:lvlJc w:val="left"/>
      <w:pPr>
        <w:ind w:left="2835" w:hanging="567"/>
      </w:pPr>
      <w:rPr>
        <w:rFonts w:ascii="Times New Roman" w:hAnsi="Times New Roman" w:cs="Times New Roman" w:hint="default"/>
        <w:color w:val="auto"/>
      </w:rPr>
    </w:lvl>
    <w:lvl w:ilvl="4">
      <w:start w:val="1"/>
      <w:numFmt w:val="bullet"/>
      <w:lvlText w:val="•"/>
      <w:lvlJc w:val="left"/>
      <w:pPr>
        <w:ind w:left="3402" w:hanging="567"/>
      </w:pPr>
      <w:rPr>
        <w:rFonts w:ascii="Times New Roman" w:hAnsi="Times New Roman" w:cs="Times New Roman" w:hint="default"/>
        <w:color w:val="auto"/>
      </w:rPr>
    </w:lvl>
    <w:lvl w:ilvl="5">
      <w:start w:val="1"/>
      <w:numFmt w:val="bullet"/>
      <w:lvlText w:val="•"/>
      <w:lvlJc w:val="left"/>
      <w:pPr>
        <w:ind w:left="3969" w:hanging="567"/>
      </w:pPr>
      <w:rPr>
        <w:rFonts w:ascii="Times New Roman" w:hAnsi="Times New Roman" w:cs="Times New Roman" w:hint="default"/>
        <w:color w:val="auto"/>
      </w:rPr>
    </w:lvl>
    <w:lvl w:ilvl="6">
      <w:start w:val="1"/>
      <w:numFmt w:val="bullet"/>
      <w:lvlText w:val="•"/>
      <w:lvlJc w:val="left"/>
      <w:pPr>
        <w:ind w:left="4536" w:hanging="567"/>
      </w:pPr>
      <w:rPr>
        <w:rFonts w:ascii="Times New Roman" w:hAnsi="Times New Roman" w:cs="Times New Roman" w:hint="default"/>
        <w:color w:val="auto"/>
      </w:rPr>
    </w:lvl>
    <w:lvl w:ilvl="7">
      <w:start w:val="1"/>
      <w:numFmt w:val="bullet"/>
      <w:lvlText w:val="•"/>
      <w:lvlJc w:val="left"/>
      <w:pPr>
        <w:ind w:left="5103" w:hanging="567"/>
      </w:pPr>
      <w:rPr>
        <w:rFonts w:ascii="Times New Roman" w:hAnsi="Times New Roman" w:cs="Times New Roman" w:hint="default"/>
        <w:color w:val="auto"/>
      </w:rPr>
    </w:lvl>
    <w:lvl w:ilvl="8">
      <w:start w:val="1"/>
      <w:numFmt w:val="bullet"/>
      <w:lvlText w:val="•"/>
      <w:lvlJc w:val="left"/>
      <w:pPr>
        <w:ind w:left="5670" w:hanging="567"/>
      </w:pPr>
      <w:rPr>
        <w:rFonts w:ascii="Times New Roman" w:hAnsi="Times New Roman" w:cs="Times New Roman" w:hint="default"/>
        <w:color w:val="auto"/>
      </w:rPr>
    </w:lvl>
  </w:abstractNum>
  <w:abstractNum w:abstractNumId="85" w15:restartNumberingAfterBreak="0">
    <w:nsid w:val="539A76B0"/>
    <w:multiLevelType w:val="multilevel"/>
    <w:tmpl w:val="105866CC"/>
    <w:styleLink w:val="ListBody6List"/>
    <w:lvl w:ilvl="0">
      <w:start w:val="1"/>
      <w:numFmt w:val="none"/>
      <w:pStyle w:val="ListBody6"/>
      <w:lvlText w:val=""/>
      <w:lvlJc w:val="left"/>
      <w:pPr>
        <w:ind w:left="3402"/>
      </w:pPr>
      <w:rPr>
        <w:color w:val="auto"/>
      </w:rPr>
    </w:lvl>
    <w:lvl w:ilvl="1">
      <w:start w:val="1"/>
      <w:numFmt w:val="none"/>
      <w:lvlText w:val=""/>
      <w:lvlJc w:val="left"/>
      <w:pPr>
        <w:ind w:left="3969"/>
      </w:pPr>
      <w:rPr>
        <w:color w:val="auto"/>
      </w:rPr>
    </w:lvl>
    <w:lvl w:ilvl="2">
      <w:start w:val="1"/>
      <w:numFmt w:val="none"/>
      <w:lvlText w:val=""/>
      <w:lvlJc w:val="left"/>
      <w:pPr>
        <w:ind w:left="4536"/>
      </w:pPr>
      <w:rPr>
        <w:color w:val="auto"/>
      </w:rPr>
    </w:lvl>
    <w:lvl w:ilvl="3">
      <w:start w:val="1"/>
      <w:numFmt w:val="none"/>
      <w:lvlText w:val=""/>
      <w:lvlJc w:val="left"/>
      <w:pPr>
        <w:ind w:left="5103"/>
      </w:pPr>
      <w:rPr>
        <w:color w:val="auto"/>
      </w:rPr>
    </w:lvl>
    <w:lvl w:ilvl="4">
      <w:start w:val="1"/>
      <w:numFmt w:val="none"/>
      <w:lvlText w:val=""/>
      <w:lvlJc w:val="left"/>
      <w:pPr>
        <w:ind w:left="5670"/>
      </w:pPr>
      <w:rPr>
        <w:color w:val="auto"/>
      </w:rPr>
    </w:lvl>
    <w:lvl w:ilvl="5">
      <w:start w:val="1"/>
      <w:numFmt w:val="none"/>
      <w:lvlText w:val=""/>
      <w:lvlJc w:val="left"/>
      <w:pPr>
        <w:ind w:left="6237"/>
      </w:pPr>
      <w:rPr>
        <w:color w:val="auto"/>
      </w:rPr>
    </w:lvl>
    <w:lvl w:ilvl="6">
      <w:start w:val="1"/>
      <w:numFmt w:val="none"/>
      <w:lvlText w:val=""/>
      <w:lvlJc w:val="left"/>
      <w:pPr>
        <w:ind w:left="6804"/>
      </w:pPr>
      <w:rPr>
        <w:color w:val="auto"/>
      </w:rPr>
    </w:lvl>
    <w:lvl w:ilvl="7">
      <w:start w:val="1"/>
      <w:numFmt w:val="none"/>
      <w:lvlText w:val=""/>
      <w:lvlJc w:val="left"/>
      <w:pPr>
        <w:ind w:left="7371"/>
      </w:pPr>
      <w:rPr>
        <w:color w:val="auto"/>
      </w:rPr>
    </w:lvl>
    <w:lvl w:ilvl="8">
      <w:start w:val="1"/>
      <w:numFmt w:val="none"/>
      <w:lvlText w:val=""/>
      <w:lvlJc w:val="left"/>
      <w:pPr>
        <w:ind w:left="7938"/>
      </w:pPr>
      <w:rPr>
        <w:color w:val="auto"/>
      </w:rPr>
    </w:lvl>
  </w:abstractNum>
  <w:abstractNum w:abstractNumId="86" w15:restartNumberingAfterBreak="0">
    <w:nsid w:val="541150F3"/>
    <w:multiLevelType w:val="multilevel"/>
    <w:tmpl w:val="5F12882C"/>
    <w:styleLink w:val="ListUpperRomanPeriod2List"/>
    <w:lvl w:ilvl="0">
      <w:start w:val="1"/>
      <w:numFmt w:val="upperRoman"/>
      <w:pStyle w:val="ListUpperRomanPeriod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87" w15:restartNumberingAfterBreak="0">
    <w:nsid w:val="543C5077"/>
    <w:multiLevelType w:val="multilevel"/>
    <w:tmpl w:val="5A1667A2"/>
    <w:styleLink w:val="ListBody3List"/>
    <w:lvl w:ilvl="0">
      <w:start w:val="1"/>
      <w:numFmt w:val="none"/>
      <w:pStyle w:val="ListBody3"/>
      <w:lvlText w:val=""/>
      <w:lvlJc w:val="left"/>
      <w:pPr>
        <w:ind w:left="1701"/>
      </w:pPr>
      <w:rPr>
        <w:color w:val="auto"/>
      </w:rPr>
    </w:lvl>
    <w:lvl w:ilvl="1">
      <w:start w:val="1"/>
      <w:numFmt w:val="none"/>
      <w:lvlText w:val=""/>
      <w:lvlJc w:val="left"/>
      <w:pPr>
        <w:ind w:left="2268"/>
      </w:pPr>
      <w:rPr>
        <w:color w:val="auto"/>
      </w:rPr>
    </w:lvl>
    <w:lvl w:ilvl="2">
      <w:start w:val="1"/>
      <w:numFmt w:val="none"/>
      <w:lvlText w:val=""/>
      <w:lvlJc w:val="left"/>
      <w:pPr>
        <w:ind w:left="2835"/>
      </w:pPr>
      <w:rPr>
        <w:color w:val="auto"/>
      </w:rPr>
    </w:lvl>
    <w:lvl w:ilvl="3">
      <w:start w:val="1"/>
      <w:numFmt w:val="none"/>
      <w:lvlText w:val=""/>
      <w:lvlJc w:val="left"/>
      <w:pPr>
        <w:ind w:left="3402"/>
      </w:pPr>
      <w:rPr>
        <w:color w:val="auto"/>
      </w:rPr>
    </w:lvl>
    <w:lvl w:ilvl="4">
      <w:start w:val="1"/>
      <w:numFmt w:val="none"/>
      <w:lvlText w:val=""/>
      <w:lvlJc w:val="left"/>
      <w:pPr>
        <w:ind w:left="3969"/>
      </w:pPr>
      <w:rPr>
        <w:color w:val="auto"/>
      </w:rPr>
    </w:lvl>
    <w:lvl w:ilvl="5">
      <w:start w:val="1"/>
      <w:numFmt w:val="none"/>
      <w:lvlText w:val=""/>
      <w:lvlJc w:val="left"/>
      <w:pPr>
        <w:ind w:left="4536"/>
      </w:pPr>
      <w:rPr>
        <w:color w:val="auto"/>
      </w:rPr>
    </w:lvl>
    <w:lvl w:ilvl="6">
      <w:start w:val="1"/>
      <w:numFmt w:val="none"/>
      <w:lvlText w:val=""/>
      <w:lvlJc w:val="left"/>
      <w:pPr>
        <w:ind w:left="5103"/>
      </w:pPr>
      <w:rPr>
        <w:color w:val="auto"/>
      </w:rPr>
    </w:lvl>
    <w:lvl w:ilvl="7">
      <w:start w:val="1"/>
      <w:numFmt w:val="none"/>
      <w:lvlText w:val=""/>
      <w:lvlJc w:val="left"/>
      <w:pPr>
        <w:ind w:left="5670"/>
      </w:pPr>
      <w:rPr>
        <w:color w:val="auto"/>
      </w:rPr>
    </w:lvl>
    <w:lvl w:ilvl="8">
      <w:start w:val="1"/>
      <w:numFmt w:val="none"/>
      <w:lvlText w:val=""/>
      <w:lvlJc w:val="left"/>
      <w:pPr>
        <w:ind w:left="6237"/>
      </w:pPr>
      <w:rPr>
        <w:color w:val="auto"/>
      </w:rPr>
    </w:lvl>
  </w:abstractNum>
  <w:abstractNum w:abstractNumId="88" w15:restartNumberingAfterBreak="0">
    <w:nsid w:val="57CB3C3E"/>
    <w:multiLevelType w:val="multilevel"/>
    <w:tmpl w:val="87928644"/>
    <w:styleLink w:val="ListBody4List"/>
    <w:lvl w:ilvl="0">
      <w:start w:val="1"/>
      <w:numFmt w:val="none"/>
      <w:pStyle w:val="ListBody4"/>
      <w:lvlText w:val=""/>
      <w:lvlJc w:val="left"/>
      <w:pPr>
        <w:ind w:left="2268"/>
      </w:pPr>
      <w:rPr>
        <w:color w:val="auto"/>
      </w:rPr>
    </w:lvl>
    <w:lvl w:ilvl="1">
      <w:start w:val="1"/>
      <w:numFmt w:val="none"/>
      <w:lvlText w:val=""/>
      <w:lvlJc w:val="left"/>
      <w:pPr>
        <w:ind w:left="2835"/>
      </w:pPr>
      <w:rPr>
        <w:color w:val="auto"/>
      </w:rPr>
    </w:lvl>
    <w:lvl w:ilvl="2">
      <w:start w:val="1"/>
      <w:numFmt w:val="none"/>
      <w:lvlText w:val=""/>
      <w:lvlJc w:val="left"/>
      <w:pPr>
        <w:ind w:left="3402"/>
      </w:pPr>
      <w:rPr>
        <w:color w:val="auto"/>
      </w:rPr>
    </w:lvl>
    <w:lvl w:ilvl="3">
      <w:start w:val="1"/>
      <w:numFmt w:val="none"/>
      <w:lvlText w:val=""/>
      <w:lvlJc w:val="left"/>
      <w:pPr>
        <w:ind w:left="3969"/>
      </w:pPr>
      <w:rPr>
        <w:color w:val="auto"/>
      </w:rPr>
    </w:lvl>
    <w:lvl w:ilvl="4">
      <w:start w:val="1"/>
      <w:numFmt w:val="none"/>
      <w:lvlText w:val=""/>
      <w:lvlJc w:val="left"/>
      <w:pPr>
        <w:ind w:left="4536"/>
      </w:pPr>
      <w:rPr>
        <w:color w:val="auto"/>
      </w:rPr>
    </w:lvl>
    <w:lvl w:ilvl="5">
      <w:start w:val="1"/>
      <w:numFmt w:val="none"/>
      <w:lvlText w:val=""/>
      <w:lvlJc w:val="left"/>
      <w:pPr>
        <w:ind w:left="5103"/>
      </w:pPr>
      <w:rPr>
        <w:color w:val="auto"/>
      </w:rPr>
    </w:lvl>
    <w:lvl w:ilvl="6">
      <w:start w:val="1"/>
      <w:numFmt w:val="none"/>
      <w:lvlText w:val=""/>
      <w:lvlJc w:val="left"/>
      <w:pPr>
        <w:ind w:left="5670"/>
      </w:pPr>
      <w:rPr>
        <w:color w:val="auto"/>
      </w:rPr>
    </w:lvl>
    <w:lvl w:ilvl="7">
      <w:start w:val="1"/>
      <w:numFmt w:val="none"/>
      <w:lvlText w:val=""/>
      <w:lvlJc w:val="left"/>
      <w:pPr>
        <w:ind w:left="6237"/>
      </w:pPr>
      <w:rPr>
        <w:color w:val="auto"/>
      </w:rPr>
    </w:lvl>
    <w:lvl w:ilvl="8">
      <w:start w:val="1"/>
      <w:numFmt w:val="none"/>
      <w:lvlText w:val=""/>
      <w:lvlJc w:val="left"/>
      <w:pPr>
        <w:ind w:left="6804"/>
      </w:pPr>
      <w:rPr>
        <w:color w:val="auto"/>
      </w:rPr>
    </w:lvl>
  </w:abstractNum>
  <w:abstractNum w:abstractNumId="89" w15:restartNumberingAfterBreak="0">
    <w:nsid w:val="5AF77575"/>
    <w:multiLevelType w:val="multilevel"/>
    <w:tmpl w:val="AB1A9D62"/>
    <w:styleLink w:val="ListLowerLetter8List"/>
    <w:lvl w:ilvl="0">
      <w:start w:val="1"/>
      <w:numFmt w:val="lowerLetter"/>
      <w:pStyle w:val="ListLowerLetter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90" w15:restartNumberingAfterBreak="0">
    <w:nsid w:val="5BD3773B"/>
    <w:multiLevelType w:val="multilevel"/>
    <w:tmpl w:val="A46A0CEC"/>
    <w:styleLink w:val="ListLowerRomanPeriod1List"/>
    <w:lvl w:ilvl="0">
      <w:start w:val="1"/>
      <w:numFmt w:val="lowerRoman"/>
      <w:pStyle w:val="ListLowerRomanPeriod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91" w15:restartNumberingAfterBreak="0">
    <w:nsid w:val="5C2656D5"/>
    <w:multiLevelType w:val="multilevel"/>
    <w:tmpl w:val="DB6A0E9C"/>
    <w:styleLink w:val="ListUpperLetterPeriod6List"/>
    <w:lvl w:ilvl="0">
      <w:start w:val="1"/>
      <w:numFmt w:val="upperLetter"/>
      <w:pStyle w:val="ListUpperLetterPeriod6"/>
      <w:lvlText w:val="%1."/>
      <w:lvlJc w:val="left"/>
      <w:pPr>
        <w:ind w:left="3402" w:hanging="567"/>
      </w:pPr>
      <w:rPr>
        <w:color w:val="auto"/>
      </w:rPr>
    </w:lvl>
    <w:lvl w:ilvl="1">
      <w:start w:val="1"/>
      <w:numFmt w:val="lowerRoman"/>
      <w:lvlText w:val="%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92" w15:restartNumberingAfterBreak="0">
    <w:nsid w:val="5CC07CA8"/>
    <w:multiLevelType w:val="multilevel"/>
    <w:tmpl w:val="12AC93E0"/>
    <w:styleLink w:val="ListDecimal7List"/>
    <w:lvl w:ilvl="0">
      <w:start w:val="1"/>
      <w:numFmt w:val="decimal"/>
      <w:pStyle w:val="ListDecimal7"/>
      <w:lvlText w:val="(%1)"/>
      <w:lvlJc w:val="left"/>
      <w:pPr>
        <w:ind w:left="3969" w:hanging="567"/>
      </w:pPr>
      <w:rPr>
        <w:color w:val="auto"/>
      </w:rPr>
    </w:lvl>
    <w:lvl w:ilvl="1">
      <w:start w:val="1"/>
      <w:numFmt w:val="upperLetter"/>
      <w:lvlText w:val="(%2)"/>
      <w:lvlJc w:val="left"/>
      <w:pPr>
        <w:ind w:left="4536" w:hanging="567"/>
      </w:pPr>
      <w:rPr>
        <w:color w:val="auto"/>
      </w:rPr>
    </w:lvl>
    <w:lvl w:ilvl="2">
      <w:start w:val="1"/>
      <w:numFmt w:val="lowerRoman"/>
      <w:lvlText w:val="(%3)"/>
      <w:lvlJc w:val="left"/>
      <w:pPr>
        <w:ind w:left="5103" w:hanging="567"/>
      </w:pPr>
      <w:rPr>
        <w:color w:val="auto"/>
      </w:rPr>
    </w:lvl>
    <w:lvl w:ilvl="3">
      <w:start w:val="1"/>
      <w:numFmt w:val="lowerLetter"/>
      <w:lvlText w:val="(%4)"/>
      <w:lvlJc w:val="left"/>
      <w:pPr>
        <w:ind w:left="5670" w:hanging="567"/>
      </w:pPr>
      <w:rPr>
        <w:color w:val="auto"/>
      </w:rPr>
    </w:lvl>
    <w:lvl w:ilvl="4">
      <w:start w:val="1"/>
      <w:numFmt w:val="decimal"/>
      <w:lvlText w:val="%5."/>
      <w:lvlJc w:val="left"/>
      <w:pPr>
        <w:ind w:left="6237" w:hanging="567"/>
      </w:pPr>
      <w:rPr>
        <w:color w:val="auto"/>
      </w:rPr>
    </w:lvl>
    <w:lvl w:ilvl="5">
      <w:start w:val="1"/>
      <w:numFmt w:val="upperLetter"/>
      <w:lvlText w:val="%6."/>
      <w:lvlJc w:val="left"/>
      <w:pPr>
        <w:ind w:left="6804" w:hanging="567"/>
      </w:pPr>
      <w:rPr>
        <w:color w:val="auto"/>
      </w:rPr>
    </w:lvl>
    <w:lvl w:ilvl="6">
      <w:start w:val="1"/>
      <w:numFmt w:val="lowerRoman"/>
      <w:lvlText w:val="%7."/>
      <w:lvlJc w:val="left"/>
      <w:pPr>
        <w:ind w:left="7371" w:hanging="567"/>
      </w:pPr>
      <w:rPr>
        <w:color w:val="auto"/>
      </w:rPr>
    </w:lvl>
    <w:lvl w:ilvl="7">
      <w:start w:val="1"/>
      <w:numFmt w:val="lowerLetter"/>
      <w:lvlText w:val="%8."/>
      <w:lvlJc w:val="left"/>
      <w:pPr>
        <w:ind w:left="7938" w:hanging="567"/>
      </w:pPr>
      <w:rPr>
        <w:color w:val="auto"/>
      </w:rPr>
    </w:lvl>
    <w:lvl w:ilvl="8">
      <w:start w:val="1"/>
      <w:numFmt w:val="decimal"/>
      <w:lvlText w:val="%9)"/>
      <w:lvlJc w:val="left"/>
      <w:pPr>
        <w:ind w:left="8505" w:hanging="567"/>
      </w:pPr>
      <w:rPr>
        <w:color w:val="auto"/>
      </w:rPr>
    </w:lvl>
  </w:abstractNum>
  <w:abstractNum w:abstractNumId="93" w15:restartNumberingAfterBreak="0">
    <w:nsid w:val="5EB172DB"/>
    <w:multiLevelType w:val="multilevel"/>
    <w:tmpl w:val="1C80CFDC"/>
    <w:styleLink w:val="ListUpperLetter5List"/>
    <w:lvl w:ilvl="0">
      <w:start w:val="1"/>
      <w:numFmt w:val="upperLetter"/>
      <w:pStyle w:val="ListUpperLetter5"/>
      <w:lvlText w:val="(%1)"/>
      <w:lvlJc w:val="left"/>
      <w:pPr>
        <w:ind w:left="2835" w:hanging="567"/>
      </w:pPr>
      <w:rPr>
        <w:color w:val="auto"/>
      </w:rPr>
    </w:lvl>
    <w:lvl w:ilvl="1">
      <w:start w:val="1"/>
      <w:numFmt w:val="lowerRoman"/>
      <w:lvlText w:val="(%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94" w15:restartNumberingAfterBreak="0">
    <w:nsid w:val="5EE67551"/>
    <w:multiLevelType w:val="multilevel"/>
    <w:tmpl w:val="FDFC3F8C"/>
    <w:styleLink w:val="ListLegal6List"/>
    <w:lvl w:ilvl="0">
      <w:start w:val="1"/>
      <w:numFmt w:val="decimal"/>
      <w:pStyle w:val="ListLegal6"/>
      <w:lvlText w:val="%1"/>
      <w:lvlJc w:val="left"/>
      <w:pPr>
        <w:ind w:left="3402" w:hanging="567"/>
      </w:pPr>
      <w:rPr>
        <w:color w:val="auto"/>
      </w:rPr>
    </w:lvl>
    <w:lvl w:ilvl="1">
      <w:start w:val="1"/>
      <w:numFmt w:val="decimal"/>
      <w:lvlText w:val="%1.%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95" w15:restartNumberingAfterBreak="0">
    <w:nsid w:val="5F13366A"/>
    <w:multiLevelType w:val="multilevel"/>
    <w:tmpl w:val="930E2876"/>
    <w:styleLink w:val="ListDecimalPeriod1List"/>
    <w:lvl w:ilvl="0">
      <w:start w:val="1"/>
      <w:numFmt w:val="decimal"/>
      <w:pStyle w:val="ListDecimalPeriod1"/>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96" w15:restartNumberingAfterBreak="0">
    <w:nsid w:val="5F7B39D9"/>
    <w:multiLevelType w:val="multilevel"/>
    <w:tmpl w:val="F07A21AA"/>
    <w:styleLink w:val="ListUpperLetter9List"/>
    <w:lvl w:ilvl="0">
      <w:start w:val="1"/>
      <w:numFmt w:val="upperLetter"/>
      <w:pStyle w:val="ListUpperLetter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97" w15:restartNumberingAfterBreak="0">
    <w:nsid w:val="5F7C528D"/>
    <w:multiLevelType w:val="multilevel"/>
    <w:tmpl w:val="6A3E65A6"/>
    <w:styleLink w:val="ListLowerRoman0List"/>
    <w:lvl w:ilvl="0">
      <w:start w:val="1"/>
      <w:numFmt w:val="lowerRoman"/>
      <w:pStyle w:val="ListLowerRoman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low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lowerRoman"/>
      <w:lvlText w:val="%9)"/>
      <w:lvlJc w:val="left"/>
      <w:pPr>
        <w:ind w:left="5103" w:hanging="567"/>
      </w:pPr>
      <w:rPr>
        <w:color w:val="auto"/>
      </w:rPr>
    </w:lvl>
  </w:abstractNum>
  <w:abstractNum w:abstractNumId="98" w15:restartNumberingAfterBreak="0">
    <w:nsid w:val="60C00276"/>
    <w:multiLevelType w:val="multilevel"/>
    <w:tmpl w:val="41AA9DEA"/>
    <w:styleLink w:val="ListUpperRomanPeriod8List"/>
    <w:lvl w:ilvl="0">
      <w:start w:val="1"/>
      <w:numFmt w:val="upperRoman"/>
      <w:pStyle w:val="ListUpp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99" w15:restartNumberingAfterBreak="0">
    <w:nsid w:val="61D6119B"/>
    <w:multiLevelType w:val="multilevel"/>
    <w:tmpl w:val="4D064688"/>
    <w:styleLink w:val="ListBulleted9List"/>
    <w:lvl w:ilvl="0">
      <w:start w:val="1"/>
      <w:numFmt w:val="bullet"/>
      <w:pStyle w:val="ListBulleted9"/>
      <w:lvlText w:val="·"/>
      <w:lvlJc w:val="left"/>
      <w:pPr>
        <w:ind w:left="5387" w:hanging="567"/>
      </w:pPr>
      <w:rPr>
        <w:rFonts w:ascii="Symbol" w:hAnsi="Symbol" w:cs="Symbol" w:hint="default"/>
        <w:color w:val="auto"/>
      </w:rPr>
    </w:lvl>
    <w:lvl w:ilvl="1">
      <w:start w:val="1"/>
      <w:numFmt w:val="bullet"/>
      <w:lvlText w:val="–"/>
      <w:lvlJc w:val="left"/>
      <w:pPr>
        <w:ind w:left="5954" w:hanging="567"/>
      </w:pPr>
      <w:rPr>
        <w:rFonts w:ascii="Times New Roman" w:hAnsi="Times New Roman" w:cs="Times New Roman" w:hint="default"/>
        <w:color w:val="auto"/>
      </w:rPr>
    </w:lvl>
    <w:lvl w:ilvl="2">
      <w:start w:val="1"/>
      <w:numFmt w:val="bullet"/>
      <w:lvlText w:val="•"/>
      <w:lvlJc w:val="left"/>
      <w:pPr>
        <w:ind w:left="6521" w:hanging="567"/>
      </w:pPr>
      <w:rPr>
        <w:rFonts w:ascii="Times New Roman" w:hAnsi="Times New Roman" w:cs="Times New Roman" w:hint="default"/>
        <w:color w:val="auto"/>
      </w:rPr>
    </w:lvl>
    <w:lvl w:ilvl="3">
      <w:start w:val="1"/>
      <w:numFmt w:val="bullet"/>
      <w:lvlText w:val="•"/>
      <w:lvlJc w:val="left"/>
      <w:pPr>
        <w:ind w:left="7088" w:hanging="567"/>
      </w:pPr>
      <w:rPr>
        <w:rFonts w:ascii="Times New Roman" w:hAnsi="Times New Roman" w:cs="Times New Roman" w:hint="default"/>
        <w:color w:val="auto"/>
      </w:rPr>
    </w:lvl>
    <w:lvl w:ilvl="4">
      <w:start w:val="1"/>
      <w:numFmt w:val="bullet"/>
      <w:lvlText w:val="•"/>
      <w:lvlJc w:val="left"/>
      <w:pPr>
        <w:ind w:left="7655" w:hanging="567"/>
      </w:pPr>
      <w:rPr>
        <w:rFonts w:ascii="Times New Roman" w:hAnsi="Times New Roman" w:cs="Times New Roman" w:hint="default"/>
        <w:color w:val="auto"/>
      </w:rPr>
    </w:lvl>
    <w:lvl w:ilvl="5">
      <w:start w:val="1"/>
      <w:numFmt w:val="bullet"/>
      <w:lvlText w:val="•"/>
      <w:lvlJc w:val="left"/>
      <w:pPr>
        <w:ind w:left="8222" w:hanging="567"/>
      </w:pPr>
      <w:rPr>
        <w:rFonts w:ascii="Times New Roman" w:hAnsi="Times New Roman" w:cs="Times New Roman" w:hint="default"/>
        <w:color w:val="auto"/>
      </w:rPr>
    </w:lvl>
    <w:lvl w:ilvl="6">
      <w:start w:val="1"/>
      <w:numFmt w:val="bullet"/>
      <w:lvlText w:val="•"/>
      <w:lvlJc w:val="left"/>
      <w:pPr>
        <w:ind w:left="8789" w:hanging="567"/>
      </w:pPr>
      <w:rPr>
        <w:rFonts w:ascii="Times New Roman" w:hAnsi="Times New Roman" w:cs="Times New Roman" w:hint="default"/>
        <w:color w:val="auto"/>
      </w:rPr>
    </w:lvl>
    <w:lvl w:ilvl="7">
      <w:start w:val="1"/>
      <w:numFmt w:val="bullet"/>
      <w:lvlText w:val="•"/>
      <w:lvlJc w:val="left"/>
      <w:pPr>
        <w:ind w:left="9356" w:hanging="567"/>
      </w:pPr>
      <w:rPr>
        <w:rFonts w:ascii="Times New Roman" w:hAnsi="Times New Roman" w:cs="Times New Roman" w:hint="default"/>
        <w:color w:val="auto"/>
      </w:rPr>
    </w:lvl>
    <w:lvl w:ilvl="8">
      <w:start w:val="1"/>
      <w:numFmt w:val="bullet"/>
      <w:lvlText w:val="•"/>
      <w:lvlJc w:val="left"/>
      <w:pPr>
        <w:ind w:left="9923" w:hanging="567"/>
      </w:pPr>
      <w:rPr>
        <w:rFonts w:ascii="Times New Roman" w:hAnsi="Times New Roman" w:cs="Times New Roman" w:hint="default"/>
        <w:color w:val="auto"/>
      </w:rPr>
    </w:lvl>
  </w:abstractNum>
  <w:abstractNum w:abstractNumId="100" w15:restartNumberingAfterBreak="0">
    <w:nsid w:val="62F35210"/>
    <w:multiLevelType w:val="multilevel"/>
    <w:tmpl w:val="F85A5444"/>
    <w:styleLink w:val="ListLegal9List"/>
    <w:lvl w:ilvl="0">
      <w:start w:val="1"/>
      <w:numFmt w:val="decimal"/>
      <w:pStyle w:val="ListLegal9"/>
      <w:lvlText w:val="%1"/>
      <w:lvlJc w:val="left"/>
      <w:pPr>
        <w:ind w:left="5387" w:hanging="567"/>
      </w:pPr>
      <w:rPr>
        <w:color w:val="auto"/>
      </w:rPr>
    </w:lvl>
    <w:lvl w:ilvl="1">
      <w:start w:val="1"/>
      <w:numFmt w:val="decimal"/>
      <w:lvlText w:val="%1.%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101" w15:restartNumberingAfterBreak="0">
    <w:nsid w:val="6324194A"/>
    <w:multiLevelType w:val="multilevel"/>
    <w:tmpl w:val="C2F6E10A"/>
    <w:styleLink w:val="ListUpperLetter8List"/>
    <w:lvl w:ilvl="0">
      <w:start w:val="1"/>
      <w:numFmt w:val="upperLetter"/>
      <w:pStyle w:val="ListUpperLetter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102" w15:restartNumberingAfterBreak="0">
    <w:nsid w:val="63DA7C42"/>
    <w:multiLevelType w:val="multilevel"/>
    <w:tmpl w:val="A63AAF14"/>
    <w:styleLink w:val="ListLegal4List"/>
    <w:lvl w:ilvl="0">
      <w:start w:val="1"/>
      <w:numFmt w:val="decimal"/>
      <w:pStyle w:val="ListLegal4"/>
      <w:lvlText w:val="%1"/>
      <w:lvlJc w:val="left"/>
      <w:pPr>
        <w:ind w:left="2268" w:hanging="567"/>
      </w:pPr>
      <w:rPr>
        <w:color w:val="auto"/>
      </w:rPr>
    </w:lvl>
    <w:lvl w:ilvl="1">
      <w:start w:val="1"/>
      <w:numFmt w:val="decimal"/>
      <w:lvlText w:val="%1.%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103" w15:restartNumberingAfterBreak="0">
    <w:nsid w:val="64957F12"/>
    <w:multiLevelType w:val="multilevel"/>
    <w:tmpl w:val="475CE5AE"/>
    <w:styleLink w:val="ListDecimalPeriod0List"/>
    <w:lvl w:ilvl="0">
      <w:start w:val="1"/>
      <w:numFmt w:val="decimal"/>
      <w:pStyle w:val="ListDecimalPeriod0"/>
      <w:lvlText w:val="%1."/>
      <w:lvlJc w:val="left"/>
      <w:pPr>
        <w:ind w:left="567" w:hanging="567"/>
      </w:pPr>
      <w:rPr>
        <w:color w:val="auto"/>
      </w:rPr>
    </w:lvl>
    <w:lvl w:ilvl="1">
      <w:start w:val="1"/>
      <w:numFmt w:val="upperLetter"/>
      <w:lvlText w:val="%2."/>
      <w:lvlJc w:val="left"/>
      <w:pPr>
        <w:ind w:left="1134" w:hanging="567"/>
      </w:pPr>
      <w:rPr>
        <w:color w:val="auto"/>
      </w:rPr>
    </w:lvl>
    <w:lvl w:ilvl="2">
      <w:start w:val="1"/>
      <w:numFmt w:val="lowerRoman"/>
      <w:lvlText w:val="%3."/>
      <w:lvlJc w:val="left"/>
      <w:pPr>
        <w:ind w:left="1701" w:hanging="567"/>
      </w:pPr>
      <w:rPr>
        <w:color w:val="auto"/>
      </w:rPr>
    </w:lvl>
    <w:lvl w:ilvl="3">
      <w:start w:val="1"/>
      <w:numFmt w:val="lowerLetter"/>
      <w:lvlText w:val="%4."/>
      <w:lvlJc w:val="left"/>
      <w:pPr>
        <w:ind w:left="2268" w:hanging="567"/>
      </w:pPr>
      <w:rPr>
        <w:color w:val="auto"/>
      </w:rPr>
    </w:lvl>
    <w:lvl w:ilvl="4">
      <w:start w:val="1"/>
      <w:numFmt w:val="decimal"/>
      <w:lvlText w:val="(%5)"/>
      <w:lvlJc w:val="left"/>
      <w:pPr>
        <w:ind w:left="2835" w:hanging="567"/>
      </w:pPr>
      <w:rPr>
        <w:color w:val="auto"/>
      </w:rPr>
    </w:lvl>
    <w:lvl w:ilvl="5">
      <w:start w:val="1"/>
      <w:numFmt w:val="upperLetter"/>
      <w:lvlText w:val="(%6)"/>
      <w:lvlJc w:val="left"/>
      <w:pPr>
        <w:ind w:left="3402" w:hanging="567"/>
      </w:pPr>
      <w:rPr>
        <w:color w:val="auto"/>
      </w:rPr>
    </w:lvl>
    <w:lvl w:ilvl="6">
      <w:start w:val="1"/>
      <w:numFmt w:val="lowerRoman"/>
      <w:lvlText w:val="(%7)"/>
      <w:lvlJc w:val="left"/>
      <w:pPr>
        <w:ind w:left="3969" w:hanging="567"/>
      </w:pPr>
      <w:rPr>
        <w:color w:val="auto"/>
      </w:rPr>
    </w:lvl>
    <w:lvl w:ilvl="7">
      <w:start w:val="1"/>
      <w:numFmt w:val="lowerLetter"/>
      <w:lvlText w:val="(%8)"/>
      <w:lvlJc w:val="left"/>
      <w:pPr>
        <w:ind w:left="4536" w:hanging="567"/>
      </w:pPr>
      <w:rPr>
        <w:color w:val="auto"/>
      </w:rPr>
    </w:lvl>
    <w:lvl w:ilvl="8">
      <w:start w:val="1"/>
      <w:numFmt w:val="decimal"/>
      <w:lvlText w:val="%9)"/>
      <w:lvlJc w:val="left"/>
      <w:pPr>
        <w:ind w:left="5103" w:hanging="567"/>
      </w:pPr>
      <w:rPr>
        <w:color w:val="auto"/>
      </w:rPr>
    </w:lvl>
  </w:abstractNum>
  <w:abstractNum w:abstractNumId="104" w15:restartNumberingAfterBreak="0">
    <w:nsid w:val="64A13FC0"/>
    <w:multiLevelType w:val="multilevel"/>
    <w:tmpl w:val="D2F6C1D6"/>
    <w:styleLink w:val="ListUpperLetter1List"/>
    <w:lvl w:ilvl="0">
      <w:start w:val="1"/>
      <w:numFmt w:val="upperLetter"/>
      <w:pStyle w:val="ListUpperLetter1"/>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05" w15:restartNumberingAfterBreak="0">
    <w:nsid w:val="64C8261E"/>
    <w:multiLevelType w:val="multilevel"/>
    <w:tmpl w:val="00BC9EC6"/>
    <w:styleLink w:val="ListUpperRoman6List"/>
    <w:lvl w:ilvl="0">
      <w:start w:val="1"/>
      <w:numFmt w:val="upperRoman"/>
      <w:pStyle w:val="ListUpperRoman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upp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upperRoman"/>
      <w:lvlText w:val="%9)"/>
      <w:lvlJc w:val="left"/>
      <w:pPr>
        <w:ind w:left="7938" w:hanging="567"/>
      </w:pPr>
      <w:rPr>
        <w:color w:val="auto"/>
      </w:rPr>
    </w:lvl>
  </w:abstractNum>
  <w:abstractNum w:abstractNumId="106" w15:restartNumberingAfterBreak="0">
    <w:nsid w:val="65500277"/>
    <w:multiLevelType w:val="multilevel"/>
    <w:tmpl w:val="9F46E922"/>
    <w:styleLink w:val="ListUpperRomanPeriod9List"/>
    <w:lvl w:ilvl="0">
      <w:start w:val="1"/>
      <w:numFmt w:val="upperRoman"/>
      <w:pStyle w:val="ListUpp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07" w15:restartNumberingAfterBreak="0">
    <w:nsid w:val="662A2F9B"/>
    <w:multiLevelType w:val="multilevel"/>
    <w:tmpl w:val="DD6E4748"/>
    <w:styleLink w:val="HeadingList"/>
    <w:lvl w:ilvl="0">
      <w:start w:val="1"/>
      <w:numFmt w:val="decimal"/>
      <w:pStyle w:val="berschrift1"/>
      <w:lvlText w:val="%1"/>
      <w:lvlJc w:val="left"/>
      <w:pPr>
        <w:ind w:left="567" w:hanging="567"/>
      </w:pPr>
      <w:rPr>
        <w:b/>
        <w:i w:val="0"/>
        <w:caps w:val="0"/>
        <w:color w:val="000000"/>
      </w:rPr>
    </w:lvl>
    <w:lvl w:ilvl="1">
      <w:start w:val="1"/>
      <w:numFmt w:val="decimal"/>
      <w:pStyle w:val="berschrift2"/>
      <w:lvlText w:val="%1.%2"/>
      <w:lvlJc w:val="left"/>
      <w:pPr>
        <w:ind w:left="567" w:hanging="567"/>
      </w:pPr>
      <w:rPr>
        <w:rFonts w:hint="default"/>
        <w:i w:val="0"/>
        <w:caps w:val="0"/>
        <w:color w:val="000000"/>
      </w:rPr>
    </w:lvl>
    <w:lvl w:ilvl="2">
      <w:start w:val="1"/>
      <w:numFmt w:val="lowerLetter"/>
      <w:pStyle w:val="berschrift3"/>
      <w:lvlText w:val="(%3)"/>
      <w:lvlJc w:val="left"/>
      <w:pPr>
        <w:ind w:left="1134" w:hanging="567"/>
      </w:pPr>
      <w:rPr>
        <w:i w:val="0"/>
        <w:caps w:val="0"/>
        <w:color w:val="000000"/>
      </w:rPr>
    </w:lvl>
    <w:lvl w:ilvl="3">
      <w:start w:val="1"/>
      <w:numFmt w:val="decimal"/>
      <w:pStyle w:val="berschrift4"/>
      <w:lvlText w:val="(%4)"/>
      <w:lvlJc w:val="left"/>
      <w:pPr>
        <w:ind w:left="1701" w:hanging="567"/>
      </w:pPr>
      <w:rPr>
        <w:i w:val="0"/>
        <w:caps w:val="0"/>
        <w:color w:val="000000"/>
      </w:rPr>
    </w:lvl>
    <w:lvl w:ilvl="4">
      <w:start w:val="1"/>
      <w:numFmt w:val="upperLetter"/>
      <w:pStyle w:val="berschrift5"/>
      <w:lvlText w:val="(%5)"/>
      <w:lvlJc w:val="left"/>
      <w:pPr>
        <w:ind w:left="2268" w:hanging="567"/>
      </w:pPr>
      <w:rPr>
        <w:i w:val="0"/>
        <w:caps w:val="0"/>
        <w:color w:val="000000"/>
      </w:rPr>
    </w:lvl>
    <w:lvl w:ilvl="5">
      <w:start w:val="1"/>
      <w:numFmt w:val="lowerRoman"/>
      <w:pStyle w:val="berschrift6"/>
      <w:lvlText w:val="(%6)"/>
      <w:lvlJc w:val="left"/>
      <w:pPr>
        <w:ind w:left="2835" w:hanging="567"/>
      </w:pPr>
      <w:rPr>
        <w:i w:val="0"/>
        <w:caps w:val="0"/>
        <w:color w:val="000000"/>
      </w:rPr>
    </w:lvl>
    <w:lvl w:ilvl="6">
      <w:start w:val="1"/>
      <w:numFmt w:val="decimal"/>
      <w:pStyle w:val="berschrift7"/>
      <w:lvlText w:val="%7."/>
      <w:lvlJc w:val="left"/>
      <w:pPr>
        <w:ind w:left="3402" w:hanging="567"/>
      </w:pPr>
      <w:rPr>
        <w:i w:val="0"/>
        <w:caps w:val="0"/>
        <w:color w:val="000000"/>
      </w:rPr>
    </w:lvl>
    <w:lvl w:ilvl="7">
      <w:start w:val="1"/>
      <w:numFmt w:val="upperLetter"/>
      <w:pStyle w:val="berschrift8"/>
      <w:lvlText w:val="%8."/>
      <w:lvlJc w:val="left"/>
      <w:pPr>
        <w:ind w:left="3969" w:hanging="567"/>
      </w:pPr>
      <w:rPr>
        <w:i w:val="0"/>
        <w:caps w:val="0"/>
        <w:color w:val="000000"/>
      </w:rPr>
    </w:lvl>
    <w:lvl w:ilvl="8">
      <w:start w:val="1"/>
      <w:numFmt w:val="lowerRoman"/>
      <w:pStyle w:val="berschrift9"/>
      <w:lvlText w:val="%9."/>
      <w:lvlJc w:val="left"/>
      <w:pPr>
        <w:ind w:left="4536" w:hanging="567"/>
      </w:pPr>
      <w:rPr>
        <w:i w:val="0"/>
        <w:caps w:val="0"/>
        <w:color w:val="000000"/>
      </w:rPr>
    </w:lvl>
  </w:abstractNum>
  <w:abstractNum w:abstractNumId="108" w15:restartNumberingAfterBreak="0">
    <w:nsid w:val="66BC0FFE"/>
    <w:multiLevelType w:val="multilevel"/>
    <w:tmpl w:val="6B8C5562"/>
    <w:styleLink w:val="ListLowerRomanPeriod8List"/>
    <w:lvl w:ilvl="0">
      <w:start w:val="1"/>
      <w:numFmt w:val="lowerRoman"/>
      <w:pStyle w:val="ListLow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109" w15:restartNumberingAfterBreak="0">
    <w:nsid w:val="697D2D2D"/>
    <w:multiLevelType w:val="multilevel"/>
    <w:tmpl w:val="8F5E9872"/>
    <w:styleLink w:val="ListBulleted4List"/>
    <w:lvl w:ilvl="0">
      <w:start w:val="1"/>
      <w:numFmt w:val="bullet"/>
      <w:pStyle w:val="ListBulleted4"/>
      <w:lvlText w:val="·"/>
      <w:lvlJc w:val="left"/>
      <w:pPr>
        <w:ind w:left="2268" w:hanging="567"/>
      </w:pPr>
      <w:rPr>
        <w:rFonts w:ascii="Symbol" w:hAnsi="Symbol" w:cs="Symbol" w:hint="default"/>
        <w:color w:val="auto"/>
      </w:rPr>
    </w:lvl>
    <w:lvl w:ilvl="1">
      <w:start w:val="1"/>
      <w:numFmt w:val="bullet"/>
      <w:lvlText w:val="–"/>
      <w:lvlJc w:val="left"/>
      <w:pPr>
        <w:ind w:left="2835" w:hanging="567"/>
      </w:pPr>
      <w:rPr>
        <w:rFonts w:ascii="Times New Roman" w:hAnsi="Times New Roman" w:cs="Times New Roman" w:hint="default"/>
        <w:color w:val="auto"/>
      </w:rPr>
    </w:lvl>
    <w:lvl w:ilvl="2">
      <w:start w:val="1"/>
      <w:numFmt w:val="bullet"/>
      <w:lvlText w:val="•"/>
      <w:lvlJc w:val="left"/>
      <w:pPr>
        <w:ind w:left="3402" w:hanging="567"/>
      </w:pPr>
      <w:rPr>
        <w:rFonts w:ascii="Times New Roman" w:hAnsi="Times New Roman" w:cs="Times New Roman" w:hint="default"/>
        <w:color w:val="auto"/>
      </w:rPr>
    </w:lvl>
    <w:lvl w:ilvl="3">
      <w:start w:val="1"/>
      <w:numFmt w:val="bullet"/>
      <w:lvlText w:val="•"/>
      <w:lvlJc w:val="left"/>
      <w:pPr>
        <w:ind w:left="3969" w:hanging="567"/>
      </w:pPr>
      <w:rPr>
        <w:rFonts w:ascii="Times New Roman" w:hAnsi="Times New Roman" w:cs="Times New Roman" w:hint="default"/>
        <w:color w:val="auto"/>
      </w:rPr>
    </w:lvl>
    <w:lvl w:ilvl="4">
      <w:start w:val="1"/>
      <w:numFmt w:val="bullet"/>
      <w:lvlText w:val="•"/>
      <w:lvlJc w:val="left"/>
      <w:pPr>
        <w:ind w:left="4536" w:hanging="567"/>
      </w:pPr>
      <w:rPr>
        <w:rFonts w:ascii="Times New Roman" w:hAnsi="Times New Roman" w:cs="Times New Roman" w:hint="default"/>
        <w:color w:val="auto"/>
      </w:rPr>
    </w:lvl>
    <w:lvl w:ilvl="5">
      <w:start w:val="1"/>
      <w:numFmt w:val="bullet"/>
      <w:lvlText w:val="•"/>
      <w:lvlJc w:val="left"/>
      <w:pPr>
        <w:ind w:left="5103" w:hanging="567"/>
      </w:pPr>
      <w:rPr>
        <w:rFonts w:ascii="Times New Roman" w:hAnsi="Times New Roman" w:cs="Times New Roman" w:hint="default"/>
        <w:color w:val="auto"/>
      </w:rPr>
    </w:lvl>
    <w:lvl w:ilvl="6">
      <w:start w:val="1"/>
      <w:numFmt w:val="bullet"/>
      <w:lvlText w:val="•"/>
      <w:lvlJc w:val="left"/>
      <w:pPr>
        <w:ind w:left="5670" w:hanging="567"/>
      </w:pPr>
      <w:rPr>
        <w:rFonts w:ascii="Times New Roman" w:hAnsi="Times New Roman" w:cs="Times New Roman" w:hint="default"/>
        <w:color w:val="auto"/>
      </w:rPr>
    </w:lvl>
    <w:lvl w:ilvl="7">
      <w:start w:val="1"/>
      <w:numFmt w:val="bullet"/>
      <w:lvlText w:val="•"/>
      <w:lvlJc w:val="left"/>
      <w:pPr>
        <w:ind w:left="6237" w:hanging="567"/>
      </w:pPr>
      <w:rPr>
        <w:rFonts w:ascii="Times New Roman" w:hAnsi="Times New Roman" w:cs="Times New Roman" w:hint="default"/>
        <w:color w:val="auto"/>
      </w:rPr>
    </w:lvl>
    <w:lvl w:ilvl="8">
      <w:start w:val="1"/>
      <w:numFmt w:val="bullet"/>
      <w:lvlText w:val="•"/>
      <w:lvlJc w:val="left"/>
      <w:pPr>
        <w:ind w:left="6804" w:hanging="567"/>
      </w:pPr>
      <w:rPr>
        <w:rFonts w:ascii="Times New Roman" w:hAnsi="Times New Roman" w:cs="Times New Roman" w:hint="default"/>
        <w:color w:val="auto"/>
      </w:rPr>
    </w:lvl>
  </w:abstractNum>
  <w:abstractNum w:abstractNumId="110" w15:restartNumberingAfterBreak="0">
    <w:nsid w:val="6A1572F4"/>
    <w:multiLevelType w:val="multilevel"/>
    <w:tmpl w:val="805E03F0"/>
    <w:styleLink w:val="ListUpperLetterPeriod9List"/>
    <w:lvl w:ilvl="0">
      <w:start w:val="1"/>
      <w:numFmt w:val="upperLetter"/>
      <w:pStyle w:val="ListUpperLetterPeriod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111" w15:restartNumberingAfterBreak="0">
    <w:nsid w:val="6A1749BD"/>
    <w:multiLevelType w:val="multilevel"/>
    <w:tmpl w:val="4B126DB0"/>
    <w:styleLink w:val="ListUpperLetterPeriod3List"/>
    <w:lvl w:ilvl="0">
      <w:start w:val="1"/>
      <w:numFmt w:val="upperLetter"/>
      <w:pStyle w:val="ListUpperLetterPeriod3"/>
      <w:lvlText w:val="%1."/>
      <w:lvlJc w:val="left"/>
      <w:pPr>
        <w:ind w:left="1701" w:hanging="567"/>
      </w:pPr>
      <w:rPr>
        <w:color w:val="auto"/>
      </w:rPr>
    </w:lvl>
    <w:lvl w:ilvl="1">
      <w:start w:val="1"/>
      <w:numFmt w:val="lowerRoman"/>
      <w:lvlText w:val="%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112" w15:restartNumberingAfterBreak="0">
    <w:nsid w:val="705A77AE"/>
    <w:multiLevelType w:val="multilevel"/>
    <w:tmpl w:val="53F43B74"/>
    <w:styleLink w:val="ListBody0List"/>
    <w:lvl w:ilvl="0">
      <w:start w:val="1"/>
      <w:numFmt w:val="none"/>
      <w:pStyle w:val="ListBody0"/>
      <w:lvlText w:val=""/>
      <w:lvlJc w:val="left"/>
      <w:pPr>
        <w:ind w:left="567"/>
      </w:pPr>
      <w:rPr>
        <w:color w:val="auto"/>
      </w:rPr>
    </w:lvl>
    <w:lvl w:ilvl="1">
      <w:start w:val="1"/>
      <w:numFmt w:val="none"/>
      <w:lvlText w:val=""/>
      <w:lvlJc w:val="left"/>
      <w:pPr>
        <w:ind w:left="1134"/>
      </w:pPr>
      <w:rPr>
        <w:color w:val="auto"/>
      </w:rPr>
    </w:lvl>
    <w:lvl w:ilvl="2">
      <w:start w:val="1"/>
      <w:numFmt w:val="none"/>
      <w:lvlText w:val=""/>
      <w:lvlJc w:val="left"/>
      <w:pPr>
        <w:ind w:left="1701"/>
      </w:pPr>
      <w:rPr>
        <w:color w:val="auto"/>
      </w:rPr>
    </w:lvl>
    <w:lvl w:ilvl="3">
      <w:start w:val="1"/>
      <w:numFmt w:val="none"/>
      <w:lvlText w:val=""/>
      <w:lvlJc w:val="left"/>
      <w:pPr>
        <w:ind w:left="2268"/>
      </w:pPr>
      <w:rPr>
        <w:color w:val="auto"/>
      </w:rPr>
    </w:lvl>
    <w:lvl w:ilvl="4">
      <w:start w:val="1"/>
      <w:numFmt w:val="none"/>
      <w:lvlText w:val=""/>
      <w:lvlJc w:val="left"/>
      <w:pPr>
        <w:ind w:left="2835"/>
      </w:pPr>
      <w:rPr>
        <w:color w:val="auto"/>
      </w:rPr>
    </w:lvl>
    <w:lvl w:ilvl="5">
      <w:start w:val="1"/>
      <w:numFmt w:val="none"/>
      <w:lvlText w:val=""/>
      <w:lvlJc w:val="left"/>
      <w:pPr>
        <w:ind w:left="3402"/>
      </w:pPr>
      <w:rPr>
        <w:color w:val="auto"/>
      </w:rPr>
    </w:lvl>
    <w:lvl w:ilvl="6">
      <w:start w:val="1"/>
      <w:numFmt w:val="none"/>
      <w:lvlText w:val=""/>
      <w:lvlJc w:val="left"/>
      <w:pPr>
        <w:ind w:left="3969"/>
      </w:pPr>
      <w:rPr>
        <w:color w:val="auto"/>
      </w:rPr>
    </w:lvl>
    <w:lvl w:ilvl="7">
      <w:start w:val="1"/>
      <w:numFmt w:val="none"/>
      <w:lvlText w:val=""/>
      <w:lvlJc w:val="left"/>
      <w:pPr>
        <w:ind w:left="4536"/>
      </w:pPr>
      <w:rPr>
        <w:color w:val="auto"/>
      </w:rPr>
    </w:lvl>
    <w:lvl w:ilvl="8">
      <w:start w:val="1"/>
      <w:numFmt w:val="none"/>
      <w:lvlText w:val=""/>
      <w:lvlJc w:val="left"/>
      <w:pPr>
        <w:ind w:left="5103"/>
      </w:pPr>
      <w:rPr>
        <w:color w:val="auto"/>
      </w:rPr>
    </w:lvl>
  </w:abstractNum>
  <w:abstractNum w:abstractNumId="113" w15:restartNumberingAfterBreak="0">
    <w:nsid w:val="715C2B1C"/>
    <w:multiLevelType w:val="multilevel"/>
    <w:tmpl w:val="007E5374"/>
    <w:styleLink w:val="ListUpperLetter4List"/>
    <w:lvl w:ilvl="0">
      <w:start w:val="1"/>
      <w:numFmt w:val="upperLetter"/>
      <w:pStyle w:val="ListUpperLetter4"/>
      <w:lvlText w:val="(%1)"/>
      <w:lvlJc w:val="left"/>
      <w:pPr>
        <w:ind w:left="2268" w:hanging="567"/>
      </w:pPr>
      <w:rPr>
        <w:color w:val="auto"/>
      </w:rPr>
    </w:lvl>
    <w:lvl w:ilvl="1">
      <w:start w:val="1"/>
      <w:numFmt w:val="lowerRoman"/>
      <w:lvlText w:val="(%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114" w15:restartNumberingAfterBreak="0">
    <w:nsid w:val="73BD799D"/>
    <w:multiLevelType w:val="multilevel"/>
    <w:tmpl w:val="A664CE44"/>
    <w:styleLink w:val="ListUpperRoman2List"/>
    <w:lvl w:ilvl="0">
      <w:start w:val="1"/>
      <w:numFmt w:val="upperRoman"/>
      <w:pStyle w:val="ListUpperRoman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115" w15:restartNumberingAfterBreak="0">
    <w:nsid w:val="747F7713"/>
    <w:multiLevelType w:val="multilevel"/>
    <w:tmpl w:val="D964494E"/>
    <w:styleLink w:val="ListLowerRoman3List"/>
    <w:lvl w:ilvl="0">
      <w:start w:val="1"/>
      <w:numFmt w:val="lowerRoman"/>
      <w:pStyle w:val="ListLowerRoman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low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lowerRoman"/>
      <w:lvlText w:val="%9)"/>
      <w:lvlJc w:val="left"/>
      <w:pPr>
        <w:ind w:left="6237" w:hanging="567"/>
      </w:pPr>
      <w:rPr>
        <w:color w:val="auto"/>
      </w:rPr>
    </w:lvl>
  </w:abstractNum>
  <w:abstractNum w:abstractNumId="116" w15:restartNumberingAfterBreak="0">
    <w:nsid w:val="754955BD"/>
    <w:multiLevelType w:val="multilevel"/>
    <w:tmpl w:val="E122692C"/>
    <w:styleLink w:val="ListLowerRomanPeriod0List"/>
    <w:lvl w:ilvl="0">
      <w:start w:val="1"/>
      <w:numFmt w:val="lowerRoman"/>
      <w:pStyle w:val="ListLowerRomanPeriod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low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lowerRoman"/>
      <w:lvlText w:val="%9)"/>
      <w:lvlJc w:val="left"/>
      <w:pPr>
        <w:ind w:left="5103" w:hanging="567"/>
      </w:pPr>
      <w:rPr>
        <w:color w:val="auto"/>
      </w:rPr>
    </w:lvl>
  </w:abstractNum>
  <w:abstractNum w:abstractNumId="117" w15:restartNumberingAfterBreak="0">
    <w:nsid w:val="75E47718"/>
    <w:multiLevelType w:val="multilevel"/>
    <w:tmpl w:val="391A1ACC"/>
    <w:styleLink w:val="ListLowerRoman7List"/>
    <w:lvl w:ilvl="0">
      <w:start w:val="1"/>
      <w:numFmt w:val="lowerRoman"/>
      <w:pStyle w:val="ListLowerRoman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low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lowerRoman"/>
      <w:lvlText w:val="%9)"/>
      <w:lvlJc w:val="left"/>
      <w:pPr>
        <w:ind w:left="8505" w:hanging="567"/>
      </w:pPr>
      <w:rPr>
        <w:color w:val="auto"/>
      </w:rPr>
    </w:lvl>
  </w:abstractNum>
  <w:abstractNum w:abstractNumId="118" w15:restartNumberingAfterBreak="0">
    <w:nsid w:val="75F80532"/>
    <w:multiLevelType w:val="multilevel"/>
    <w:tmpl w:val="0478E83A"/>
    <w:styleLink w:val="ListLowerRoman1List"/>
    <w:lvl w:ilvl="0">
      <w:start w:val="1"/>
      <w:numFmt w:val="lowerRoman"/>
      <w:pStyle w:val="ListLowerRoman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119" w15:restartNumberingAfterBreak="0">
    <w:nsid w:val="76EF7B22"/>
    <w:multiLevelType w:val="multilevel"/>
    <w:tmpl w:val="56CC4B76"/>
    <w:styleLink w:val="ListDecimalPeriod8List"/>
    <w:lvl w:ilvl="0">
      <w:start w:val="1"/>
      <w:numFmt w:val="decimal"/>
      <w:pStyle w:val="ListDecimalPeriod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120" w15:restartNumberingAfterBreak="0">
    <w:nsid w:val="76F60FB3"/>
    <w:multiLevelType w:val="multilevel"/>
    <w:tmpl w:val="CD5CBAF0"/>
    <w:styleLink w:val="ListUpperRoman9List"/>
    <w:lvl w:ilvl="0">
      <w:start w:val="1"/>
      <w:numFmt w:val="upperRoman"/>
      <w:pStyle w:val="ListUpp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21" w15:restartNumberingAfterBreak="0">
    <w:nsid w:val="770D7B10"/>
    <w:multiLevelType w:val="multilevel"/>
    <w:tmpl w:val="E092D71A"/>
    <w:styleLink w:val="ListBulleted8List"/>
    <w:lvl w:ilvl="0">
      <w:start w:val="1"/>
      <w:numFmt w:val="bullet"/>
      <w:pStyle w:val="ListBulleted8"/>
      <w:lvlText w:val="·"/>
      <w:lvlJc w:val="left"/>
      <w:pPr>
        <w:ind w:left="4820" w:hanging="567"/>
      </w:pPr>
      <w:rPr>
        <w:rFonts w:ascii="Symbol" w:hAnsi="Symbol" w:cs="Symbol" w:hint="default"/>
        <w:color w:val="auto"/>
      </w:rPr>
    </w:lvl>
    <w:lvl w:ilvl="1">
      <w:start w:val="1"/>
      <w:numFmt w:val="bullet"/>
      <w:lvlText w:val="–"/>
      <w:lvlJc w:val="left"/>
      <w:pPr>
        <w:ind w:left="5387" w:hanging="567"/>
      </w:pPr>
      <w:rPr>
        <w:rFonts w:ascii="Times New Roman" w:hAnsi="Times New Roman" w:cs="Times New Roman" w:hint="default"/>
        <w:color w:val="auto"/>
      </w:rPr>
    </w:lvl>
    <w:lvl w:ilvl="2">
      <w:start w:val="1"/>
      <w:numFmt w:val="bullet"/>
      <w:lvlText w:val="•"/>
      <w:lvlJc w:val="left"/>
      <w:pPr>
        <w:ind w:left="5954" w:hanging="567"/>
      </w:pPr>
      <w:rPr>
        <w:rFonts w:ascii="Times New Roman" w:hAnsi="Times New Roman" w:cs="Times New Roman" w:hint="default"/>
        <w:color w:val="auto"/>
      </w:rPr>
    </w:lvl>
    <w:lvl w:ilvl="3">
      <w:start w:val="1"/>
      <w:numFmt w:val="bullet"/>
      <w:lvlText w:val="•"/>
      <w:lvlJc w:val="left"/>
      <w:pPr>
        <w:ind w:left="6521" w:hanging="567"/>
      </w:pPr>
      <w:rPr>
        <w:rFonts w:ascii="Times New Roman" w:hAnsi="Times New Roman" w:cs="Times New Roman" w:hint="default"/>
        <w:color w:val="auto"/>
      </w:rPr>
    </w:lvl>
    <w:lvl w:ilvl="4">
      <w:start w:val="1"/>
      <w:numFmt w:val="bullet"/>
      <w:lvlText w:val="•"/>
      <w:lvlJc w:val="left"/>
      <w:pPr>
        <w:ind w:left="7088" w:hanging="567"/>
      </w:pPr>
      <w:rPr>
        <w:rFonts w:ascii="Times New Roman" w:hAnsi="Times New Roman" w:cs="Times New Roman" w:hint="default"/>
        <w:color w:val="auto"/>
      </w:rPr>
    </w:lvl>
    <w:lvl w:ilvl="5">
      <w:start w:val="1"/>
      <w:numFmt w:val="bullet"/>
      <w:lvlText w:val="•"/>
      <w:lvlJc w:val="left"/>
      <w:pPr>
        <w:ind w:left="7655" w:hanging="567"/>
      </w:pPr>
      <w:rPr>
        <w:rFonts w:ascii="Times New Roman" w:hAnsi="Times New Roman" w:cs="Times New Roman" w:hint="default"/>
        <w:color w:val="auto"/>
      </w:rPr>
    </w:lvl>
    <w:lvl w:ilvl="6">
      <w:start w:val="1"/>
      <w:numFmt w:val="bullet"/>
      <w:lvlText w:val="•"/>
      <w:lvlJc w:val="left"/>
      <w:pPr>
        <w:ind w:left="8222" w:hanging="567"/>
      </w:pPr>
      <w:rPr>
        <w:rFonts w:ascii="Times New Roman" w:hAnsi="Times New Roman" w:cs="Times New Roman" w:hint="default"/>
        <w:color w:val="auto"/>
      </w:rPr>
    </w:lvl>
    <w:lvl w:ilvl="7">
      <w:start w:val="1"/>
      <w:numFmt w:val="bullet"/>
      <w:lvlText w:val="•"/>
      <w:lvlJc w:val="left"/>
      <w:pPr>
        <w:ind w:left="8789" w:hanging="567"/>
      </w:pPr>
      <w:rPr>
        <w:rFonts w:ascii="Times New Roman" w:hAnsi="Times New Roman" w:cs="Times New Roman" w:hint="default"/>
        <w:color w:val="auto"/>
      </w:rPr>
    </w:lvl>
    <w:lvl w:ilvl="8">
      <w:start w:val="1"/>
      <w:numFmt w:val="bullet"/>
      <w:lvlText w:val="•"/>
      <w:lvlJc w:val="left"/>
      <w:pPr>
        <w:ind w:left="9356" w:hanging="567"/>
      </w:pPr>
      <w:rPr>
        <w:rFonts w:ascii="Times New Roman" w:hAnsi="Times New Roman" w:cs="Times New Roman" w:hint="default"/>
        <w:color w:val="auto"/>
      </w:rPr>
    </w:lvl>
  </w:abstractNum>
  <w:abstractNum w:abstractNumId="122" w15:restartNumberingAfterBreak="0">
    <w:nsid w:val="77861FD1"/>
    <w:multiLevelType w:val="multilevel"/>
    <w:tmpl w:val="A52874A6"/>
    <w:styleLink w:val="ListLowerRomanPeriod5List"/>
    <w:lvl w:ilvl="0">
      <w:start w:val="1"/>
      <w:numFmt w:val="lowerRoman"/>
      <w:pStyle w:val="ListLowerRomanPeriod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low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lowerRoman"/>
      <w:lvlText w:val="%9)"/>
      <w:lvlJc w:val="left"/>
      <w:pPr>
        <w:ind w:left="7371" w:hanging="567"/>
      </w:pPr>
      <w:rPr>
        <w:color w:val="auto"/>
      </w:rPr>
    </w:lvl>
  </w:abstractNum>
  <w:abstractNum w:abstractNumId="123" w15:restartNumberingAfterBreak="0">
    <w:nsid w:val="782612FB"/>
    <w:multiLevelType w:val="multilevel"/>
    <w:tmpl w:val="BF8A9C1A"/>
    <w:styleLink w:val="ListLowerLetterPeriod6List"/>
    <w:lvl w:ilvl="0">
      <w:start w:val="1"/>
      <w:numFmt w:val="lowerLetter"/>
      <w:pStyle w:val="ListLowerLetterPeriod6"/>
      <w:lvlText w:val="%1."/>
      <w:lvlJc w:val="left"/>
      <w:pPr>
        <w:ind w:left="3402" w:hanging="567"/>
      </w:pPr>
      <w:rPr>
        <w:color w:val="auto"/>
      </w:rPr>
    </w:lvl>
    <w:lvl w:ilvl="1">
      <w:start w:val="1"/>
      <w:numFmt w:val="decimal"/>
      <w:lvlText w:val="%2."/>
      <w:lvlJc w:val="left"/>
      <w:pPr>
        <w:ind w:left="3969" w:hanging="567"/>
      </w:pPr>
      <w:rPr>
        <w:color w:val="auto"/>
      </w:rPr>
    </w:lvl>
    <w:lvl w:ilvl="2">
      <w:start w:val="1"/>
      <w:numFmt w:val="upperLetter"/>
      <w:lvlText w:val="%3."/>
      <w:lvlJc w:val="left"/>
      <w:pPr>
        <w:ind w:left="4536" w:hanging="567"/>
      </w:pPr>
      <w:rPr>
        <w:color w:val="auto"/>
      </w:rPr>
    </w:lvl>
    <w:lvl w:ilvl="3">
      <w:start w:val="1"/>
      <w:numFmt w:val="lowerRoman"/>
      <w:lvlText w:val="%4."/>
      <w:lvlJc w:val="left"/>
      <w:pPr>
        <w:ind w:left="5103" w:hanging="567"/>
      </w:pPr>
      <w:rPr>
        <w:color w:val="auto"/>
      </w:rPr>
    </w:lvl>
    <w:lvl w:ilvl="4">
      <w:start w:val="1"/>
      <w:numFmt w:val="lowerLetter"/>
      <w:lvlText w:val="(%5)"/>
      <w:lvlJc w:val="left"/>
      <w:pPr>
        <w:ind w:left="5670" w:hanging="567"/>
      </w:pPr>
      <w:rPr>
        <w:color w:val="auto"/>
      </w:rPr>
    </w:lvl>
    <w:lvl w:ilvl="5">
      <w:start w:val="1"/>
      <w:numFmt w:val="decimal"/>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lowerRoman"/>
      <w:lvlText w:val="(%8)"/>
      <w:lvlJc w:val="left"/>
      <w:pPr>
        <w:ind w:left="7371" w:hanging="567"/>
      </w:pPr>
      <w:rPr>
        <w:color w:val="auto"/>
      </w:rPr>
    </w:lvl>
    <w:lvl w:ilvl="8">
      <w:start w:val="1"/>
      <w:numFmt w:val="lowerLetter"/>
      <w:lvlText w:val="%9)"/>
      <w:lvlJc w:val="left"/>
      <w:pPr>
        <w:ind w:left="7938" w:hanging="567"/>
      </w:pPr>
      <w:rPr>
        <w:color w:val="auto"/>
      </w:rPr>
    </w:lvl>
  </w:abstractNum>
  <w:abstractNum w:abstractNumId="124" w15:restartNumberingAfterBreak="0">
    <w:nsid w:val="79B97071"/>
    <w:multiLevelType w:val="multilevel"/>
    <w:tmpl w:val="BFFA6BF0"/>
    <w:styleLink w:val="ListLowerLetter0List"/>
    <w:lvl w:ilvl="0">
      <w:start w:val="1"/>
      <w:numFmt w:val="lowerLetter"/>
      <w:pStyle w:val="ListLowerLetter0"/>
      <w:lvlText w:val="(%1)"/>
      <w:lvlJc w:val="left"/>
      <w:pPr>
        <w:ind w:left="567" w:hanging="567"/>
      </w:pPr>
      <w:rPr>
        <w:color w:val="auto"/>
      </w:rPr>
    </w:lvl>
    <w:lvl w:ilvl="1">
      <w:start w:val="1"/>
      <w:numFmt w:val="decimal"/>
      <w:lvlText w:val="(%2)"/>
      <w:lvlJc w:val="left"/>
      <w:pPr>
        <w:ind w:left="1134" w:hanging="567"/>
      </w:pPr>
      <w:rPr>
        <w:color w:val="auto"/>
      </w:rPr>
    </w:lvl>
    <w:lvl w:ilvl="2">
      <w:start w:val="1"/>
      <w:numFmt w:val="upperLetter"/>
      <w:lvlText w:val="(%3)"/>
      <w:lvlJc w:val="left"/>
      <w:pPr>
        <w:ind w:left="1701" w:hanging="567"/>
      </w:pPr>
      <w:rPr>
        <w:color w:val="auto"/>
      </w:rPr>
    </w:lvl>
    <w:lvl w:ilvl="3">
      <w:start w:val="1"/>
      <w:numFmt w:val="lowerRoman"/>
      <w:lvlText w:val="(%4)"/>
      <w:lvlJc w:val="left"/>
      <w:pPr>
        <w:ind w:left="2268" w:hanging="567"/>
      </w:pPr>
      <w:rPr>
        <w:color w:val="auto"/>
      </w:rPr>
    </w:lvl>
    <w:lvl w:ilvl="4">
      <w:start w:val="1"/>
      <w:numFmt w:val="lowerLetter"/>
      <w:lvlText w:val="%5."/>
      <w:lvlJc w:val="left"/>
      <w:pPr>
        <w:ind w:left="2835" w:hanging="567"/>
      </w:pPr>
      <w:rPr>
        <w:color w:val="auto"/>
      </w:rPr>
    </w:lvl>
    <w:lvl w:ilvl="5">
      <w:start w:val="1"/>
      <w:numFmt w:val="decimal"/>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lowerRoman"/>
      <w:lvlText w:val="%8."/>
      <w:lvlJc w:val="left"/>
      <w:pPr>
        <w:ind w:left="4536" w:hanging="567"/>
      </w:pPr>
      <w:rPr>
        <w:color w:val="auto"/>
      </w:rPr>
    </w:lvl>
    <w:lvl w:ilvl="8">
      <w:start w:val="1"/>
      <w:numFmt w:val="lowerLetter"/>
      <w:lvlText w:val="%9)"/>
      <w:lvlJc w:val="left"/>
      <w:pPr>
        <w:ind w:left="5103" w:hanging="567"/>
      </w:pPr>
      <w:rPr>
        <w:color w:val="auto"/>
      </w:rPr>
    </w:lvl>
  </w:abstractNum>
  <w:abstractNum w:abstractNumId="125" w15:restartNumberingAfterBreak="0">
    <w:nsid w:val="7A5C0169"/>
    <w:multiLevelType w:val="multilevel"/>
    <w:tmpl w:val="787A5A1C"/>
    <w:styleLink w:val="ListLowerLetter6List"/>
    <w:lvl w:ilvl="0">
      <w:start w:val="1"/>
      <w:numFmt w:val="lowerLetter"/>
      <w:pStyle w:val="ListLowerLetter6"/>
      <w:lvlText w:val="(%1)"/>
      <w:lvlJc w:val="left"/>
      <w:pPr>
        <w:ind w:left="3402" w:hanging="567"/>
      </w:pPr>
      <w:rPr>
        <w:color w:val="auto"/>
      </w:rPr>
    </w:lvl>
    <w:lvl w:ilvl="1">
      <w:start w:val="1"/>
      <w:numFmt w:val="decimal"/>
      <w:lvlText w:val="(%2)"/>
      <w:lvlJc w:val="left"/>
      <w:pPr>
        <w:ind w:left="3969" w:hanging="567"/>
      </w:pPr>
      <w:rPr>
        <w:color w:val="auto"/>
      </w:rPr>
    </w:lvl>
    <w:lvl w:ilvl="2">
      <w:start w:val="1"/>
      <w:numFmt w:val="upperLetter"/>
      <w:lvlText w:val="(%3)"/>
      <w:lvlJc w:val="left"/>
      <w:pPr>
        <w:ind w:left="4536" w:hanging="567"/>
      </w:pPr>
      <w:rPr>
        <w:color w:val="auto"/>
      </w:rPr>
    </w:lvl>
    <w:lvl w:ilvl="3">
      <w:start w:val="1"/>
      <w:numFmt w:val="lowerRoman"/>
      <w:lvlText w:val="(%4)"/>
      <w:lvlJc w:val="left"/>
      <w:pPr>
        <w:ind w:left="5103" w:hanging="567"/>
      </w:pPr>
      <w:rPr>
        <w:color w:val="auto"/>
      </w:rPr>
    </w:lvl>
    <w:lvl w:ilvl="4">
      <w:start w:val="1"/>
      <w:numFmt w:val="lowerLetter"/>
      <w:lvlText w:val="%5."/>
      <w:lvlJc w:val="left"/>
      <w:pPr>
        <w:ind w:left="5670" w:hanging="567"/>
      </w:pPr>
      <w:rPr>
        <w:color w:val="auto"/>
      </w:rPr>
    </w:lvl>
    <w:lvl w:ilvl="5">
      <w:start w:val="1"/>
      <w:numFmt w:val="decimal"/>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lowerRoman"/>
      <w:lvlText w:val="%8."/>
      <w:lvlJc w:val="left"/>
      <w:pPr>
        <w:ind w:left="7371" w:hanging="567"/>
      </w:pPr>
      <w:rPr>
        <w:color w:val="auto"/>
      </w:rPr>
    </w:lvl>
    <w:lvl w:ilvl="8">
      <w:start w:val="1"/>
      <w:numFmt w:val="lowerLetter"/>
      <w:lvlText w:val="%9)"/>
      <w:lvlJc w:val="left"/>
      <w:pPr>
        <w:ind w:left="7938" w:hanging="567"/>
      </w:pPr>
      <w:rPr>
        <w:color w:val="auto"/>
      </w:rPr>
    </w:lvl>
  </w:abstractNum>
  <w:abstractNum w:abstractNumId="126" w15:restartNumberingAfterBreak="0">
    <w:nsid w:val="7B68253C"/>
    <w:multiLevelType w:val="multilevel"/>
    <w:tmpl w:val="33F80DCA"/>
    <w:styleLink w:val="ListBulleted6List"/>
    <w:lvl w:ilvl="0">
      <w:start w:val="1"/>
      <w:numFmt w:val="bullet"/>
      <w:pStyle w:val="ListBulleted6"/>
      <w:lvlText w:val="·"/>
      <w:lvlJc w:val="left"/>
      <w:pPr>
        <w:ind w:left="3402" w:hanging="567"/>
      </w:pPr>
      <w:rPr>
        <w:rFonts w:ascii="Symbol" w:hAnsi="Symbol" w:cs="Symbol" w:hint="default"/>
        <w:color w:val="auto"/>
      </w:rPr>
    </w:lvl>
    <w:lvl w:ilvl="1">
      <w:start w:val="1"/>
      <w:numFmt w:val="bullet"/>
      <w:lvlText w:val="–"/>
      <w:lvlJc w:val="left"/>
      <w:pPr>
        <w:ind w:left="3969" w:hanging="567"/>
      </w:pPr>
      <w:rPr>
        <w:rFonts w:ascii="Times New Roman" w:hAnsi="Times New Roman" w:cs="Times New Roman" w:hint="default"/>
        <w:color w:val="auto"/>
      </w:rPr>
    </w:lvl>
    <w:lvl w:ilvl="2">
      <w:start w:val="1"/>
      <w:numFmt w:val="bullet"/>
      <w:lvlText w:val="•"/>
      <w:lvlJc w:val="left"/>
      <w:pPr>
        <w:ind w:left="4536" w:hanging="567"/>
      </w:pPr>
      <w:rPr>
        <w:rFonts w:ascii="Times New Roman" w:hAnsi="Times New Roman" w:cs="Times New Roman" w:hint="default"/>
        <w:color w:val="auto"/>
      </w:rPr>
    </w:lvl>
    <w:lvl w:ilvl="3">
      <w:start w:val="1"/>
      <w:numFmt w:val="bullet"/>
      <w:lvlText w:val="•"/>
      <w:lvlJc w:val="left"/>
      <w:pPr>
        <w:ind w:left="5103" w:hanging="567"/>
      </w:pPr>
      <w:rPr>
        <w:rFonts w:ascii="Times New Roman" w:hAnsi="Times New Roman" w:cs="Times New Roman" w:hint="default"/>
        <w:color w:val="auto"/>
      </w:rPr>
    </w:lvl>
    <w:lvl w:ilvl="4">
      <w:start w:val="1"/>
      <w:numFmt w:val="bullet"/>
      <w:lvlText w:val="•"/>
      <w:lvlJc w:val="left"/>
      <w:pPr>
        <w:ind w:left="5670" w:hanging="567"/>
      </w:pPr>
      <w:rPr>
        <w:rFonts w:ascii="Times New Roman" w:hAnsi="Times New Roman" w:cs="Times New Roman" w:hint="default"/>
        <w:color w:val="auto"/>
      </w:rPr>
    </w:lvl>
    <w:lvl w:ilvl="5">
      <w:start w:val="1"/>
      <w:numFmt w:val="bullet"/>
      <w:lvlText w:val="•"/>
      <w:lvlJc w:val="left"/>
      <w:pPr>
        <w:ind w:left="6237" w:hanging="567"/>
      </w:pPr>
      <w:rPr>
        <w:rFonts w:ascii="Times New Roman" w:hAnsi="Times New Roman" w:cs="Times New Roman" w:hint="default"/>
        <w:color w:val="auto"/>
      </w:rPr>
    </w:lvl>
    <w:lvl w:ilvl="6">
      <w:start w:val="1"/>
      <w:numFmt w:val="bullet"/>
      <w:lvlText w:val="•"/>
      <w:lvlJc w:val="left"/>
      <w:pPr>
        <w:ind w:left="6804" w:hanging="567"/>
      </w:pPr>
      <w:rPr>
        <w:rFonts w:ascii="Times New Roman" w:hAnsi="Times New Roman" w:cs="Times New Roman" w:hint="default"/>
        <w:color w:val="auto"/>
      </w:rPr>
    </w:lvl>
    <w:lvl w:ilvl="7">
      <w:start w:val="1"/>
      <w:numFmt w:val="bullet"/>
      <w:lvlText w:val="•"/>
      <w:lvlJc w:val="left"/>
      <w:pPr>
        <w:ind w:left="7371" w:hanging="567"/>
      </w:pPr>
      <w:rPr>
        <w:rFonts w:ascii="Times New Roman" w:hAnsi="Times New Roman" w:cs="Times New Roman" w:hint="default"/>
        <w:color w:val="auto"/>
      </w:rPr>
    </w:lvl>
    <w:lvl w:ilvl="8">
      <w:start w:val="1"/>
      <w:numFmt w:val="bullet"/>
      <w:lvlText w:val="•"/>
      <w:lvlJc w:val="left"/>
      <w:pPr>
        <w:ind w:left="7938" w:hanging="567"/>
      </w:pPr>
      <w:rPr>
        <w:rFonts w:ascii="Times New Roman" w:hAnsi="Times New Roman" w:cs="Times New Roman" w:hint="default"/>
        <w:color w:val="auto"/>
      </w:rPr>
    </w:lvl>
  </w:abstractNum>
  <w:abstractNum w:abstractNumId="127" w15:restartNumberingAfterBreak="0">
    <w:nsid w:val="7B7174A5"/>
    <w:multiLevelType w:val="multilevel"/>
    <w:tmpl w:val="5C92CF66"/>
    <w:styleLink w:val="ListDecimalPeriod3List"/>
    <w:lvl w:ilvl="0">
      <w:start w:val="1"/>
      <w:numFmt w:val="decimal"/>
      <w:pStyle w:val="ListDecimalPeriod3"/>
      <w:lvlText w:val="%1."/>
      <w:lvlJc w:val="left"/>
      <w:pPr>
        <w:ind w:left="1701" w:hanging="567"/>
      </w:pPr>
      <w:rPr>
        <w:color w:val="auto"/>
      </w:rPr>
    </w:lvl>
    <w:lvl w:ilvl="1">
      <w:start w:val="1"/>
      <w:numFmt w:val="upperLetter"/>
      <w:lvlText w:val="%2."/>
      <w:lvlJc w:val="left"/>
      <w:pPr>
        <w:ind w:left="2268" w:hanging="567"/>
      </w:pPr>
      <w:rPr>
        <w:color w:val="auto"/>
      </w:rPr>
    </w:lvl>
    <w:lvl w:ilvl="2">
      <w:start w:val="1"/>
      <w:numFmt w:val="lowerRoman"/>
      <w:lvlText w:val="%3."/>
      <w:lvlJc w:val="left"/>
      <w:pPr>
        <w:ind w:left="2835" w:hanging="567"/>
      </w:pPr>
      <w:rPr>
        <w:color w:val="auto"/>
      </w:rPr>
    </w:lvl>
    <w:lvl w:ilvl="3">
      <w:start w:val="1"/>
      <w:numFmt w:val="lowerLetter"/>
      <w:lvlText w:val="%4."/>
      <w:lvlJc w:val="left"/>
      <w:pPr>
        <w:ind w:left="3402" w:hanging="567"/>
      </w:pPr>
      <w:rPr>
        <w:color w:val="auto"/>
      </w:rPr>
    </w:lvl>
    <w:lvl w:ilvl="4">
      <w:start w:val="1"/>
      <w:numFmt w:val="decimal"/>
      <w:lvlText w:val="(%5)"/>
      <w:lvlJc w:val="left"/>
      <w:pPr>
        <w:ind w:left="3969" w:hanging="567"/>
      </w:pPr>
      <w:rPr>
        <w:color w:val="auto"/>
      </w:rPr>
    </w:lvl>
    <w:lvl w:ilvl="5">
      <w:start w:val="1"/>
      <w:numFmt w:val="upperLetter"/>
      <w:lvlText w:val="(%6)"/>
      <w:lvlJc w:val="left"/>
      <w:pPr>
        <w:ind w:left="4536" w:hanging="567"/>
      </w:pPr>
      <w:rPr>
        <w:color w:val="auto"/>
      </w:rPr>
    </w:lvl>
    <w:lvl w:ilvl="6">
      <w:start w:val="1"/>
      <w:numFmt w:val="lowerRoman"/>
      <w:lvlText w:val="(%7)"/>
      <w:lvlJc w:val="left"/>
      <w:pPr>
        <w:ind w:left="5103" w:hanging="567"/>
      </w:pPr>
      <w:rPr>
        <w:color w:val="auto"/>
      </w:rPr>
    </w:lvl>
    <w:lvl w:ilvl="7">
      <w:start w:val="1"/>
      <w:numFmt w:val="lowerLetter"/>
      <w:lvlText w:val="(%8)"/>
      <w:lvlJc w:val="left"/>
      <w:pPr>
        <w:ind w:left="5670" w:hanging="567"/>
      </w:pPr>
      <w:rPr>
        <w:color w:val="auto"/>
      </w:rPr>
    </w:lvl>
    <w:lvl w:ilvl="8">
      <w:start w:val="1"/>
      <w:numFmt w:val="decimal"/>
      <w:lvlText w:val="%9)"/>
      <w:lvlJc w:val="left"/>
      <w:pPr>
        <w:ind w:left="6237" w:hanging="567"/>
      </w:pPr>
      <w:rPr>
        <w:color w:val="auto"/>
      </w:rPr>
    </w:lvl>
  </w:abstractNum>
  <w:abstractNum w:abstractNumId="128" w15:restartNumberingAfterBreak="0">
    <w:nsid w:val="7BC9218C"/>
    <w:multiLevelType w:val="multilevel"/>
    <w:tmpl w:val="48041684"/>
    <w:styleLink w:val="ListLowerLetter7List"/>
    <w:lvl w:ilvl="0">
      <w:start w:val="1"/>
      <w:numFmt w:val="lowerLetter"/>
      <w:pStyle w:val="ListLowerLetter7"/>
      <w:lvlText w:val="(%1)"/>
      <w:lvlJc w:val="left"/>
      <w:pPr>
        <w:ind w:left="3969" w:hanging="567"/>
      </w:pPr>
      <w:rPr>
        <w:color w:val="auto"/>
      </w:rPr>
    </w:lvl>
    <w:lvl w:ilvl="1">
      <w:start w:val="1"/>
      <w:numFmt w:val="decimal"/>
      <w:lvlText w:val="(%2)"/>
      <w:lvlJc w:val="left"/>
      <w:pPr>
        <w:ind w:left="4536" w:hanging="567"/>
      </w:pPr>
      <w:rPr>
        <w:color w:val="auto"/>
      </w:rPr>
    </w:lvl>
    <w:lvl w:ilvl="2">
      <w:start w:val="1"/>
      <w:numFmt w:val="upperLetter"/>
      <w:lvlText w:val="(%3)"/>
      <w:lvlJc w:val="left"/>
      <w:pPr>
        <w:ind w:left="5103" w:hanging="567"/>
      </w:pPr>
      <w:rPr>
        <w:color w:val="auto"/>
      </w:rPr>
    </w:lvl>
    <w:lvl w:ilvl="3">
      <w:start w:val="1"/>
      <w:numFmt w:val="lowerRoman"/>
      <w:lvlText w:val="(%4)"/>
      <w:lvlJc w:val="left"/>
      <w:pPr>
        <w:ind w:left="5670" w:hanging="567"/>
      </w:pPr>
      <w:rPr>
        <w:color w:val="auto"/>
      </w:rPr>
    </w:lvl>
    <w:lvl w:ilvl="4">
      <w:start w:val="1"/>
      <w:numFmt w:val="lowerLetter"/>
      <w:lvlText w:val="%5."/>
      <w:lvlJc w:val="left"/>
      <w:pPr>
        <w:ind w:left="6237" w:hanging="567"/>
      </w:pPr>
      <w:rPr>
        <w:color w:val="auto"/>
      </w:rPr>
    </w:lvl>
    <w:lvl w:ilvl="5">
      <w:start w:val="1"/>
      <w:numFmt w:val="decimal"/>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lowerRoman"/>
      <w:lvlText w:val="%8."/>
      <w:lvlJc w:val="left"/>
      <w:pPr>
        <w:ind w:left="7938" w:hanging="567"/>
      </w:pPr>
      <w:rPr>
        <w:color w:val="auto"/>
      </w:rPr>
    </w:lvl>
    <w:lvl w:ilvl="8">
      <w:start w:val="1"/>
      <w:numFmt w:val="lowerLetter"/>
      <w:lvlText w:val="%9)"/>
      <w:lvlJc w:val="left"/>
      <w:pPr>
        <w:ind w:left="8505" w:hanging="567"/>
      </w:pPr>
      <w:rPr>
        <w:color w:val="auto"/>
      </w:rPr>
    </w:lvl>
  </w:abstractNum>
  <w:abstractNum w:abstractNumId="129" w15:restartNumberingAfterBreak="0">
    <w:nsid w:val="7C4F3AEE"/>
    <w:multiLevelType w:val="multilevel"/>
    <w:tmpl w:val="E5FCB7A6"/>
    <w:styleLink w:val="ListLowerLetter1List"/>
    <w:lvl w:ilvl="0">
      <w:start w:val="1"/>
      <w:numFmt w:val="lowerLetter"/>
      <w:pStyle w:val="ListLowerLetter1"/>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130" w15:restartNumberingAfterBreak="0">
    <w:nsid w:val="7C8D7956"/>
    <w:multiLevelType w:val="multilevel"/>
    <w:tmpl w:val="390C04B6"/>
    <w:styleLink w:val="ListDecimal4List"/>
    <w:lvl w:ilvl="0">
      <w:start w:val="1"/>
      <w:numFmt w:val="decimal"/>
      <w:pStyle w:val="ListDecimal4"/>
      <w:lvlText w:val="(%1)"/>
      <w:lvlJc w:val="left"/>
      <w:pPr>
        <w:ind w:left="2268" w:hanging="567"/>
      </w:pPr>
      <w:rPr>
        <w:color w:val="auto"/>
      </w:rPr>
    </w:lvl>
    <w:lvl w:ilvl="1">
      <w:start w:val="1"/>
      <w:numFmt w:val="upperLetter"/>
      <w:lvlText w:val="(%2)"/>
      <w:lvlJc w:val="left"/>
      <w:pPr>
        <w:ind w:left="2835" w:hanging="567"/>
      </w:pPr>
      <w:rPr>
        <w:color w:val="auto"/>
      </w:rPr>
    </w:lvl>
    <w:lvl w:ilvl="2">
      <w:start w:val="1"/>
      <w:numFmt w:val="lowerRoman"/>
      <w:lvlText w:val="(%3)"/>
      <w:lvlJc w:val="left"/>
      <w:pPr>
        <w:ind w:left="3402" w:hanging="567"/>
      </w:pPr>
      <w:rPr>
        <w:color w:val="auto"/>
      </w:rPr>
    </w:lvl>
    <w:lvl w:ilvl="3">
      <w:start w:val="1"/>
      <w:numFmt w:val="lowerLetter"/>
      <w:lvlText w:val="(%4)"/>
      <w:lvlJc w:val="left"/>
      <w:pPr>
        <w:ind w:left="3969" w:hanging="567"/>
      </w:pPr>
      <w:rPr>
        <w:color w:val="auto"/>
      </w:rPr>
    </w:lvl>
    <w:lvl w:ilvl="4">
      <w:start w:val="1"/>
      <w:numFmt w:val="decimal"/>
      <w:lvlText w:val="%5."/>
      <w:lvlJc w:val="left"/>
      <w:pPr>
        <w:ind w:left="4536" w:hanging="567"/>
      </w:pPr>
      <w:rPr>
        <w:color w:val="auto"/>
      </w:rPr>
    </w:lvl>
    <w:lvl w:ilvl="5">
      <w:start w:val="1"/>
      <w:numFmt w:val="upperLetter"/>
      <w:lvlText w:val="%6."/>
      <w:lvlJc w:val="left"/>
      <w:pPr>
        <w:ind w:left="5103" w:hanging="567"/>
      </w:pPr>
      <w:rPr>
        <w:color w:val="auto"/>
      </w:rPr>
    </w:lvl>
    <w:lvl w:ilvl="6">
      <w:start w:val="1"/>
      <w:numFmt w:val="lowerRoman"/>
      <w:lvlText w:val="%7."/>
      <w:lvlJc w:val="left"/>
      <w:pPr>
        <w:ind w:left="5670" w:hanging="567"/>
      </w:pPr>
      <w:rPr>
        <w:color w:val="auto"/>
      </w:rPr>
    </w:lvl>
    <w:lvl w:ilvl="7">
      <w:start w:val="1"/>
      <w:numFmt w:val="lowerLetter"/>
      <w:lvlText w:val="%8."/>
      <w:lvlJc w:val="left"/>
      <w:pPr>
        <w:ind w:left="6237" w:hanging="567"/>
      </w:pPr>
      <w:rPr>
        <w:color w:val="auto"/>
      </w:rPr>
    </w:lvl>
    <w:lvl w:ilvl="8">
      <w:start w:val="1"/>
      <w:numFmt w:val="decimal"/>
      <w:lvlText w:val="%9)"/>
      <w:lvlJc w:val="left"/>
      <w:pPr>
        <w:ind w:left="6804" w:hanging="567"/>
      </w:pPr>
      <w:rPr>
        <w:color w:val="auto"/>
      </w:rPr>
    </w:lvl>
  </w:abstractNum>
  <w:abstractNum w:abstractNumId="131" w15:restartNumberingAfterBreak="0">
    <w:nsid w:val="7C924B58"/>
    <w:multiLevelType w:val="multilevel"/>
    <w:tmpl w:val="4F8E6F0C"/>
    <w:styleLink w:val="ListUpperLetterPeriod7List"/>
    <w:lvl w:ilvl="0">
      <w:start w:val="1"/>
      <w:numFmt w:val="upperLetter"/>
      <w:pStyle w:val="ListUpperLetterPeriod7"/>
      <w:lvlText w:val="%1."/>
      <w:lvlJc w:val="left"/>
      <w:pPr>
        <w:ind w:left="3969" w:hanging="567"/>
      </w:pPr>
      <w:rPr>
        <w:color w:val="auto"/>
      </w:rPr>
    </w:lvl>
    <w:lvl w:ilvl="1">
      <w:start w:val="1"/>
      <w:numFmt w:val="lowerRoman"/>
      <w:lvlText w:val="%2."/>
      <w:lvlJc w:val="left"/>
      <w:pPr>
        <w:ind w:left="4536" w:hanging="567"/>
      </w:pPr>
      <w:rPr>
        <w:color w:val="auto"/>
      </w:rPr>
    </w:lvl>
    <w:lvl w:ilvl="2">
      <w:start w:val="1"/>
      <w:numFmt w:val="lowerLetter"/>
      <w:lvlText w:val="%3."/>
      <w:lvlJc w:val="left"/>
      <w:pPr>
        <w:ind w:left="5103" w:hanging="567"/>
      </w:pPr>
      <w:rPr>
        <w:color w:val="auto"/>
      </w:rPr>
    </w:lvl>
    <w:lvl w:ilvl="3">
      <w:start w:val="1"/>
      <w:numFmt w:val="decimal"/>
      <w:lvlText w:val="%4."/>
      <w:lvlJc w:val="left"/>
      <w:pPr>
        <w:ind w:left="5670" w:hanging="567"/>
      </w:pPr>
      <w:rPr>
        <w:color w:val="auto"/>
      </w:rPr>
    </w:lvl>
    <w:lvl w:ilvl="4">
      <w:start w:val="1"/>
      <w:numFmt w:val="upperLetter"/>
      <w:lvlText w:val="(%5)"/>
      <w:lvlJc w:val="left"/>
      <w:pPr>
        <w:ind w:left="6237" w:hanging="567"/>
      </w:pPr>
      <w:rPr>
        <w:color w:val="auto"/>
      </w:rPr>
    </w:lvl>
    <w:lvl w:ilvl="5">
      <w:start w:val="1"/>
      <w:numFmt w:val="lowerRoman"/>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decimal"/>
      <w:lvlText w:val="(%8)"/>
      <w:lvlJc w:val="left"/>
      <w:pPr>
        <w:ind w:left="7938" w:hanging="567"/>
      </w:pPr>
      <w:rPr>
        <w:color w:val="auto"/>
      </w:rPr>
    </w:lvl>
    <w:lvl w:ilvl="8">
      <w:start w:val="1"/>
      <w:numFmt w:val="upperLetter"/>
      <w:lvlText w:val="%9)"/>
      <w:lvlJc w:val="left"/>
      <w:pPr>
        <w:ind w:left="8505" w:hanging="567"/>
      </w:pPr>
      <w:rPr>
        <w:color w:val="auto"/>
      </w:rPr>
    </w:lvl>
  </w:abstractNum>
  <w:abstractNum w:abstractNumId="132" w15:restartNumberingAfterBreak="0">
    <w:nsid w:val="7E9D1468"/>
    <w:multiLevelType w:val="multilevel"/>
    <w:tmpl w:val="306C18BC"/>
    <w:styleLink w:val="ListUpperLetterPeriod0List"/>
    <w:lvl w:ilvl="0">
      <w:start w:val="1"/>
      <w:numFmt w:val="upperLetter"/>
      <w:pStyle w:val="ListUpperLetterPeriod0"/>
      <w:lvlText w:val="%1."/>
      <w:lvlJc w:val="left"/>
      <w:pPr>
        <w:ind w:left="567" w:hanging="567"/>
      </w:pPr>
      <w:rPr>
        <w:color w:val="auto"/>
      </w:rPr>
    </w:lvl>
    <w:lvl w:ilvl="1">
      <w:start w:val="1"/>
      <w:numFmt w:val="lowerRoman"/>
      <w:lvlText w:val="%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133" w15:restartNumberingAfterBreak="0">
    <w:nsid w:val="7F925E3E"/>
    <w:multiLevelType w:val="multilevel"/>
    <w:tmpl w:val="8362AD98"/>
    <w:styleLink w:val="ListDecimal3List"/>
    <w:lvl w:ilvl="0">
      <w:start w:val="1"/>
      <w:numFmt w:val="decimal"/>
      <w:pStyle w:val="ListDecimal3"/>
      <w:lvlText w:val="(%1)"/>
      <w:lvlJc w:val="left"/>
      <w:pPr>
        <w:ind w:left="1701" w:hanging="567"/>
      </w:pPr>
      <w:rPr>
        <w:color w:val="auto"/>
      </w:rPr>
    </w:lvl>
    <w:lvl w:ilvl="1">
      <w:start w:val="1"/>
      <w:numFmt w:val="upperLetter"/>
      <w:lvlText w:val="(%2)"/>
      <w:lvlJc w:val="left"/>
      <w:pPr>
        <w:ind w:left="2268" w:hanging="567"/>
      </w:pPr>
      <w:rPr>
        <w:color w:val="auto"/>
      </w:rPr>
    </w:lvl>
    <w:lvl w:ilvl="2">
      <w:start w:val="1"/>
      <w:numFmt w:val="lowerRoman"/>
      <w:lvlText w:val="(%3)"/>
      <w:lvlJc w:val="left"/>
      <w:pPr>
        <w:ind w:left="2835" w:hanging="567"/>
      </w:pPr>
      <w:rPr>
        <w:color w:val="auto"/>
      </w:rPr>
    </w:lvl>
    <w:lvl w:ilvl="3">
      <w:start w:val="1"/>
      <w:numFmt w:val="lowerLetter"/>
      <w:lvlText w:val="(%4)"/>
      <w:lvlJc w:val="left"/>
      <w:pPr>
        <w:ind w:left="3402" w:hanging="567"/>
      </w:pPr>
      <w:rPr>
        <w:color w:val="auto"/>
      </w:rPr>
    </w:lvl>
    <w:lvl w:ilvl="4">
      <w:start w:val="1"/>
      <w:numFmt w:val="decimal"/>
      <w:lvlText w:val="%5."/>
      <w:lvlJc w:val="left"/>
      <w:pPr>
        <w:ind w:left="3969" w:hanging="567"/>
      </w:pPr>
      <w:rPr>
        <w:color w:val="auto"/>
      </w:rPr>
    </w:lvl>
    <w:lvl w:ilvl="5">
      <w:start w:val="1"/>
      <w:numFmt w:val="upperLetter"/>
      <w:lvlText w:val="%6."/>
      <w:lvlJc w:val="left"/>
      <w:pPr>
        <w:ind w:left="4536" w:hanging="567"/>
      </w:pPr>
      <w:rPr>
        <w:color w:val="auto"/>
      </w:rPr>
    </w:lvl>
    <w:lvl w:ilvl="6">
      <w:start w:val="1"/>
      <w:numFmt w:val="lowerRoman"/>
      <w:lvlText w:val="%7."/>
      <w:lvlJc w:val="left"/>
      <w:pPr>
        <w:ind w:left="5103" w:hanging="567"/>
      </w:pPr>
      <w:rPr>
        <w:color w:val="auto"/>
      </w:rPr>
    </w:lvl>
    <w:lvl w:ilvl="7">
      <w:start w:val="1"/>
      <w:numFmt w:val="lowerLetter"/>
      <w:lvlText w:val="%8."/>
      <w:lvlJc w:val="left"/>
      <w:pPr>
        <w:ind w:left="5670" w:hanging="567"/>
      </w:pPr>
      <w:rPr>
        <w:color w:val="auto"/>
      </w:rPr>
    </w:lvl>
    <w:lvl w:ilvl="8">
      <w:start w:val="1"/>
      <w:numFmt w:val="decimal"/>
      <w:lvlText w:val="%9)"/>
      <w:lvlJc w:val="left"/>
      <w:pPr>
        <w:ind w:left="6237" w:hanging="567"/>
      </w:pPr>
      <w:rPr>
        <w:color w:val="auto"/>
      </w:rPr>
    </w:lvl>
  </w:abstractNum>
  <w:num w:numId="1" w16cid:durableId="450242456">
    <w:abstractNumId w:val="107"/>
  </w:num>
  <w:num w:numId="2" w16cid:durableId="1657223330">
    <w:abstractNumId w:val="69"/>
  </w:num>
  <w:num w:numId="3" w16cid:durableId="344793496">
    <w:abstractNumId w:val="45"/>
  </w:num>
  <w:num w:numId="4" w16cid:durableId="236867179">
    <w:abstractNumId w:val="37"/>
  </w:num>
  <w:num w:numId="5" w16cid:durableId="1890342036">
    <w:abstractNumId w:val="84"/>
  </w:num>
  <w:num w:numId="6" w16cid:durableId="348525433">
    <w:abstractNumId w:val="58"/>
  </w:num>
  <w:num w:numId="7" w16cid:durableId="124736774">
    <w:abstractNumId w:val="109"/>
  </w:num>
  <w:num w:numId="8" w16cid:durableId="2124034768">
    <w:abstractNumId w:val="13"/>
  </w:num>
  <w:num w:numId="9" w16cid:durableId="978191811">
    <w:abstractNumId w:val="126"/>
  </w:num>
  <w:num w:numId="10" w16cid:durableId="1541698357">
    <w:abstractNumId w:val="26"/>
  </w:num>
  <w:num w:numId="11" w16cid:durableId="249120487">
    <w:abstractNumId w:val="121"/>
  </w:num>
  <w:num w:numId="12" w16cid:durableId="1217358581">
    <w:abstractNumId w:val="99"/>
  </w:num>
  <w:num w:numId="13" w16cid:durableId="762917229">
    <w:abstractNumId w:val="112"/>
  </w:num>
  <w:num w:numId="14" w16cid:durableId="1625624128">
    <w:abstractNumId w:val="54"/>
  </w:num>
  <w:num w:numId="15" w16cid:durableId="501242364">
    <w:abstractNumId w:val="22"/>
  </w:num>
  <w:num w:numId="16" w16cid:durableId="292519899">
    <w:abstractNumId w:val="87"/>
  </w:num>
  <w:num w:numId="17" w16cid:durableId="15469734">
    <w:abstractNumId w:val="88"/>
  </w:num>
  <w:num w:numId="18" w16cid:durableId="340014440">
    <w:abstractNumId w:val="42"/>
  </w:num>
  <w:num w:numId="19" w16cid:durableId="1635404203">
    <w:abstractNumId w:val="85"/>
  </w:num>
  <w:num w:numId="20" w16cid:durableId="1671055216">
    <w:abstractNumId w:val="0"/>
  </w:num>
  <w:num w:numId="21" w16cid:durableId="1895509949">
    <w:abstractNumId w:val="51"/>
  </w:num>
  <w:num w:numId="22" w16cid:durableId="54816130">
    <w:abstractNumId w:val="20"/>
  </w:num>
  <w:num w:numId="23" w16cid:durableId="1825703803">
    <w:abstractNumId w:val="14"/>
  </w:num>
  <w:num w:numId="24" w16cid:durableId="1630356680">
    <w:abstractNumId w:val="82"/>
  </w:num>
  <w:num w:numId="25" w16cid:durableId="959804661">
    <w:abstractNumId w:val="72"/>
  </w:num>
  <w:num w:numId="26" w16cid:durableId="1914314326">
    <w:abstractNumId w:val="76"/>
  </w:num>
  <w:num w:numId="27" w16cid:durableId="1042511125">
    <w:abstractNumId w:val="102"/>
  </w:num>
  <w:num w:numId="28" w16cid:durableId="1210143947">
    <w:abstractNumId w:val="41"/>
  </w:num>
  <w:num w:numId="29" w16cid:durableId="885751194">
    <w:abstractNumId w:val="94"/>
  </w:num>
  <w:num w:numId="30" w16cid:durableId="1473668500">
    <w:abstractNumId w:val="66"/>
  </w:num>
  <w:num w:numId="31" w16cid:durableId="1648127122">
    <w:abstractNumId w:val="64"/>
  </w:num>
  <w:num w:numId="32" w16cid:durableId="655033586">
    <w:abstractNumId w:val="100"/>
  </w:num>
  <w:num w:numId="33" w16cid:durableId="1481771588">
    <w:abstractNumId w:val="39"/>
  </w:num>
  <w:num w:numId="34" w16cid:durableId="576598633">
    <w:abstractNumId w:val="5"/>
  </w:num>
  <w:num w:numId="35" w16cid:durableId="1429078585">
    <w:abstractNumId w:val="10"/>
  </w:num>
  <w:num w:numId="36" w16cid:durableId="2037151234">
    <w:abstractNumId w:val="133"/>
  </w:num>
  <w:num w:numId="37" w16cid:durableId="1815485507">
    <w:abstractNumId w:val="130"/>
  </w:num>
  <w:num w:numId="38" w16cid:durableId="724722499">
    <w:abstractNumId w:val="30"/>
  </w:num>
  <w:num w:numId="39" w16cid:durableId="1106652280">
    <w:abstractNumId w:val="17"/>
  </w:num>
  <w:num w:numId="40" w16cid:durableId="699669853">
    <w:abstractNumId w:val="92"/>
  </w:num>
  <w:num w:numId="41" w16cid:durableId="1528253379">
    <w:abstractNumId w:val="2"/>
  </w:num>
  <w:num w:numId="42" w16cid:durableId="403915867">
    <w:abstractNumId w:val="49"/>
  </w:num>
  <w:num w:numId="43" w16cid:durableId="1189755381">
    <w:abstractNumId w:val="124"/>
  </w:num>
  <w:num w:numId="44" w16cid:durableId="1077434875">
    <w:abstractNumId w:val="129"/>
  </w:num>
  <w:num w:numId="45" w16cid:durableId="1837499275">
    <w:abstractNumId w:val="75"/>
  </w:num>
  <w:num w:numId="46" w16cid:durableId="879905324">
    <w:abstractNumId w:val="3"/>
  </w:num>
  <w:num w:numId="47" w16cid:durableId="1909415409">
    <w:abstractNumId w:val="78"/>
  </w:num>
  <w:num w:numId="48" w16cid:durableId="657345932">
    <w:abstractNumId w:val="68"/>
  </w:num>
  <w:num w:numId="49" w16cid:durableId="632297184">
    <w:abstractNumId w:val="125"/>
  </w:num>
  <w:num w:numId="50" w16cid:durableId="405344024">
    <w:abstractNumId w:val="128"/>
  </w:num>
  <w:num w:numId="51" w16cid:durableId="1124423717">
    <w:abstractNumId w:val="89"/>
  </w:num>
  <w:num w:numId="52" w16cid:durableId="476460998">
    <w:abstractNumId w:val="38"/>
  </w:num>
  <w:num w:numId="53" w16cid:durableId="1891578041">
    <w:abstractNumId w:val="97"/>
  </w:num>
  <w:num w:numId="54" w16cid:durableId="125660537">
    <w:abstractNumId w:val="118"/>
  </w:num>
  <w:num w:numId="55" w16cid:durableId="608004799">
    <w:abstractNumId w:val="29"/>
  </w:num>
  <w:num w:numId="56" w16cid:durableId="1019620206">
    <w:abstractNumId w:val="115"/>
  </w:num>
  <w:num w:numId="57" w16cid:durableId="1079982836">
    <w:abstractNumId w:val="53"/>
  </w:num>
  <w:num w:numId="58" w16cid:durableId="595943566">
    <w:abstractNumId w:val="48"/>
  </w:num>
  <w:num w:numId="59" w16cid:durableId="2037652632">
    <w:abstractNumId w:val="83"/>
  </w:num>
  <w:num w:numId="60" w16cid:durableId="596330235">
    <w:abstractNumId w:val="117"/>
  </w:num>
  <w:num w:numId="61" w16cid:durableId="486753396">
    <w:abstractNumId w:val="77"/>
  </w:num>
  <w:num w:numId="62" w16cid:durableId="749815159">
    <w:abstractNumId w:val="61"/>
  </w:num>
  <w:num w:numId="63" w16cid:durableId="1171026150">
    <w:abstractNumId w:val="52"/>
  </w:num>
  <w:num w:numId="64" w16cid:durableId="767967320">
    <w:abstractNumId w:val="104"/>
  </w:num>
  <w:num w:numId="65" w16cid:durableId="1181702781">
    <w:abstractNumId w:val="9"/>
  </w:num>
  <w:num w:numId="66" w16cid:durableId="724524386">
    <w:abstractNumId w:val="55"/>
  </w:num>
  <w:num w:numId="67" w16cid:durableId="322007150">
    <w:abstractNumId w:val="113"/>
  </w:num>
  <w:num w:numId="68" w16cid:durableId="1475293762">
    <w:abstractNumId w:val="93"/>
  </w:num>
  <w:num w:numId="69" w16cid:durableId="380180450">
    <w:abstractNumId w:val="32"/>
  </w:num>
  <w:num w:numId="70" w16cid:durableId="174391504">
    <w:abstractNumId w:val="40"/>
  </w:num>
  <w:num w:numId="71" w16cid:durableId="1145969620">
    <w:abstractNumId w:val="101"/>
  </w:num>
  <w:num w:numId="72" w16cid:durableId="1470828724">
    <w:abstractNumId w:val="96"/>
  </w:num>
  <w:num w:numId="73" w16cid:durableId="531573171">
    <w:abstractNumId w:val="27"/>
  </w:num>
  <w:num w:numId="74" w16cid:durableId="1056784764">
    <w:abstractNumId w:val="81"/>
  </w:num>
  <w:num w:numId="75" w16cid:durableId="948854188">
    <w:abstractNumId w:val="114"/>
  </w:num>
  <w:num w:numId="76" w16cid:durableId="1811358848">
    <w:abstractNumId w:val="4"/>
  </w:num>
  <w:num w:numId="77" w16cid:durableId="1089736541">
    <w:abstractNumId w:val="1"/>
  </w:num>
  <w:num w:numId="78" w16cid:durableId="1637294391">
    <w:abstractNumId w:val="34"/>
  </w:num>
  <w:num w:numId="79" w16cid:durableId="1453476489">
    <w:abstractNumId w:val="105"/>
  </w:num>
  <w:num w:numId="80" w16cid:durableId="1275553922">
    <w:abstractNumId w:val="47"/>
  </w:num>
  <w:num w:numId="81" w16cid:durableId="2132285256">
    <w:abstractNumId w:val="80"/>
  </w:num>
  <w:num w:numId="82" w16cid:durableId="1098914906">
    <w:abstractNumId w:val="120"/>
  </w:num>
  <w:num w:numId="83" w16cid:durableId="1896965968">
    <w:abstractNumId w:val="103"/>
  </w:num>
  <w:num w:numId="84" w16cid:durableId="1024746796">
    <w:abstractNumId w:val="95"/>
  </w:num>
  <w:num w:numId="85" w16cid:durableId="554199918">
    <w:abstractNumId w:val="50"/>
  </w:num>
  <w:num w:numId="86" w16cid:durableId="1152059744">
    <w:abstractNumId w:val="127"/>
  </w:num>
  <w:num w:numId="87" w16cid:durableId="80107084">
    <w:abstractNumId w:val="24"/>
  </w:num>
  <w:num w:numId="88" w16cid:durableId="828908830">
    <w:abstractNumId w:val="8"/>
  </w:num>
  <w:num w:numId="89" w16cid:durableId="60644236">
    <w:abstractNumId w:val="11"/>
  </w:num>
  <w:num w:numId="90" w16cid:durableId="1765564405">
    <w:abstractNumId w:val="19"/>
  </w:num>
  <w:num w:numId="91" w16cid:durableId="1089888341">
    <w:abstractNumId w:val="119"/>
  </w:num>
  <w:num w:numId="92" w16cid:durableId="2131970895">
    <w:abstractNumId w:val="57"/>
  </w:num>
  <w:num w:numId="93" w16cid:durableId="1719547621">
    <w:abstractNumId w:val="7"/>
  </w:num>
  <w:num w:numId="94" w16cid:durableId="1673876722">
    <w:abstractNumId w:val="73"/>
  </w:num>
  <w:num w:numId="95" w16cid:durableId="1696691305">
    <w:abstractNumId w:val="71"/>
  </w:num>
  <w:num w:numId="96" w16cid:durableId="101724370">
    <w:abstractNumId w:val="28"/>
  </w:num>
  <w:num w:numId="97" w16cid:durableId="1093016698">
    <w:abstractNumId w:val="44"/>
  </w:num>
  <w:num w:numId="98" w16cid:durableId="1368530432">
    <w:abstractNumId w:val="6"/>
  </w:num>
  <w:num w:numId="99" w16cid:durableId="918101741">
    <w:abstractNumId w:val="123"/>
  </w:num>
  <w:num w:numId="100" w16cid:durableId="626012740">
    <w:abstractNumId w:val="35"/>
  </w:num>
  <w:num w:numId="101" w16cid:durableId="1957060984">
    <w:abstractNumId w:val="56"/>
  </w:num>
  <w:num w:numId="102" w16cid:durableId="453255271">
    <w:abstractNumId w:val="63"/>
  </w:num>
  <w:num w:numId="103" w16cid:durableId="1347366738">
    <w:abstractNumId w:val="116"/>
  </w:num>
  <w:num w:numId="104" w16cid:durableId="1595899156">
    <w:abstractNumId w:val="90"/>
  </w:num>
  <w:num w:numId="105" w16cid:durableId="2064063247">
    <w:abstractNumId w:val="23"/>
  </w:num>
  <w:num w:numId="106" w16cid:durableId="74324471">
    <w:abstractNumId w:val="36"/>
  </w:num>
  <w:num w:numId="107" w16cid:durableId="959991076">
    <w:abstractNumId w:val="31"/>
  </w:num>
  <w:num w:numId="108" w16cid:durableId="731195554">
    <w:abstractNumId w:val="122"/>
  </w:num>
  <w:num w:numId="109" w16cid:durableId="2082947706">
    <w:abstractNumId w:val="16"/>
  </w:num>
  <w:num w:numId="110" w16cid:durableId="699283758">
    <w:abstractNumId w:val="46"/>
  </w:num>
  <w:num w:numId="111" w16cid:durableId="1058825982">
    <w:abstractNumId w:val="108"/>
  </w:num>
  <w:num w:numId="112" w16cid:durableId="1170490074">
    <w:abstractNumId w:val="21"/>
  </w:num>
  <w:num w:numId="113" w16cid:durableId="1122074316">
    <w:abstractNumId w:val="132"/>
  </w:num>
  <w:num w:numId="114" w16cid:durableId="1030103751">
    <w:abstractNumId w:val="67"/>
  </w:num>
  <w:num w:numId="115" w16cid:durableId="777021359">
    <w:abstractNumId w:val="15"/>
  </w:num>
  <w:num w:numId="116" w16cid:durableId="1203397882">
    <w:abstractNumId w:val="111"/>
  </w:num>
  <w:num w:numId="117" w16cid:durableId="431241254">
    <w:abstractNumId w:val="60"/>
  </w:num>
  <w:num w:numId="118" w16cid:durableId="1575505239">
    <w:abstractNumId w:val="74"/>
  </w:num>
  <w:num w:numId="119" w16cid:durableId="1025710034">
    <w:abstractNumId w:val="91"/>
  </w:num>
  <w:num w:numId="120" w16cid:durableId="1679037931">
    <w:abstractNumId w:val="131"/>
  </w:num>
  <w:num w:numId="121" w16cid:durableId="314144098">
    <w:abstractNumId w:val="79"/>
  </w:num>
  <w:num w:numId="122" w16cid:durableId="1059986146">
    <w:abstractNumId w:val="110"/>
  </w:num>
  <w:num w:numId="123" w16cid:durableId="660235439">
    <w:abstractNumId w:val="62"/>
  </w:num>
  <w:num w:numId="124" w16cid:durableId="1650669523">
    <w:abstractNumId w:val="18"/>
  </w:num>
  <w:num w:numId="125" w16cid:durableId="1402144252">
    <w:abstractNumId w:val="86"/>
  </w:num>
  <w:num w:numId="126" w16cid:durableId="1469010074">
    <w:abstractNumId w:val="12"/>
  </w:num>
  <w:num w:numId="127" w16cid:durableId="220288874">
    <w:abstractNumId w:val="70"/>
  </w:num>
  <w:num w:numId="128" w16cid:durableId="632172993">
    <w:abstractNumId w:val="65"/>
  </w:num>
  <w:num w:numId="129" w16cid:durableId="2127700146">
    <w:abstractNumId w:val="33"/>
  </w:num>
  <w:num w:numId="130" w16cid:durableId="865679408">
    <w:abstractNumId w:val="59"/>
  </w:num>
  <w:num w:numId="131" w16cid:durableId="346710073">
    <w:abstractNumId w:val="98"/>
  </w:num>
  <w:num w:numId="132" w16cid:durableId="1086994033">
    <w:abstractNumId w:val="106"/>
  </w:num>
  <w:num w:numId="133" w16cid:durableId="1271742535">
    <w:abstractNumId w:val="43"/>
  </w:num>
  <w:num w:numId="134" w16cid:durableId="1163467887">
    <w:abstractNumId w:val="25"/>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readOnly" w:enforcement="1" w:cryptProviderType="rsaAES" w:cryptAlgorithmClass="hash" w:cryptAlgorithmType="typeAny" w:cryptAlgorithmSid="14" w:cryptSpinCount="100000" w:hash="qz7gmQjJIyQ8lFAAgppfNiKmya4hUzxJcjPjOQAcHLaj7Fe2K+Ukuqd16VdejQhYZ1KyYPhZh5EnCA38XetagQ==" w:salt="sGZn7jTu6L9biCSOijKDvA=="/>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27D"/>
    <w:rsid w:val="00045809"/>
    <w:rsid w:val="00087ED7"/>
    <w:rsid w:val="00097239"/>
    <w:rsid w:val="00097FE1"/>
    <w:rsid w:val="000A3F61"/>
    <w:rsid w:val="000F5B14"/>
    <w:rsid w:val="001331DD"/>
    <w:rsid w:val="001611EB"/>
    <w:rsid w:val="0016464E"/>
    <w:rsid w:val="00171E3D"/>
    <w:rsid w:val="0019309D"/>
    <w:rsid w:val="001A6F34"/>
    <w:rsid w:val="001A7D9C"/>
    <w:rsid w:val="0020248D"/>
    <w:rsid w:val="00206329"/>
    <w:rsid w:val="00217AD0"/>
    <w:rsid w:val="00227C94"/>
    <w:rsid w:val="00232E8C"/>
    <w:rsid w:val="00234959"/>
    <w:rsid w:val="00265276"/>
    <w:rsid w:val="0028185D"/>
    <w:rsid w:val="00287F51"/>
    <w:rsid w:val="002A309B"/>
    <w:rsid w:val="002B0F86"/>
    <w:rsid w:val="002B7F97"/>
    <w:rsid w:val="002E5B79"/>
    <w:rsid w:val="00307DA8"/>
    <w:rsid w:val="00351A77"/>
    <w:rsid w:val="003A7E8E"/>
    <w:rsid w:val="003F7FE2"/>
    <w:rsid w:val="004923DC"/>
    <w:rsid w:val="004A6862"/>
    <w:rsid w:val="004D76D7"/>
    <w:rsid w:val="005121D3"/>
    <w:rsid w:val="005378E7"/>
    <w:rsid w:val="0055717E"/>
    <w:rsid w:val="005644AE"/>
    <w:rsid w:val="005E09E0"/>
    <w:rsid w:val="005E4C4E"/>
    <w:rsid w:val="005F5F47"/>
    <w:rsid w:val="00625DBD"/>
    <w:rsid w:val="00640EC3"/>
    <w:rsid w:val="006417E1"/>
    <w:rsid w:val="006531DD"/>
    <w:rsid w:val="00655ACD"/>
    <w:rsid w:val="00665FE3"/>
    <w:rsid w:val="006776F8"/>
    <w:rsid w:val="00687F4A"/>
    <w:rsid w:val="006A4C57"/>
    <w:rsid w:val="006B391F"/>
    <w:rsid w:val="006C22A1"/>
    <w:rsid w:val="00727E64"/>
    <w:rsid w:val="00727EB6"/>
    <w:rsid w:val="00732BE0"/>
    <w:rsid w:val="0074015B"/>
    <w:rsid w:val="00755BF1"/>
    <w:rsid w:val="0078631F"/>
    <w:rsid w:val="007C0666"/>
    <w:rsid w:val="007D0C3C"/>
    <w:rsid w:val="007D6D75"/>
    <w:rsid w:val="007E036F"/>
    <w:rsid w:val="00824880"/>
    <w:rsid w:val="00824C7E"/>
    <w:rsid w:val="008368B1"/>
    <w:rsid w:val="00842CAB"/>
    <w:rsid w:val="008527D6"/>
    <w:rsid w:val="008722EA"/>
    <w:rsid w:val="008A19AE"/>
    <w:rsid w:val="008B1745"/>
    <w:rsid w:val="008F38E3"/>
    <w:rsid w:val="00940E40"/>
    <w:rsid w:val="00941044"/>
    <w:rsid w:val="00945CA0"/>
    <w:rsid w:val="00945FDA"/>
    <w:rsid w:val="00947546"/>
    <w:rsid w:val="009508BF"/>
    <w:rsid w:val="00986EE1"/>
    <w:rsid w:val="009B06F9"/>
    <w:rsid w:val="009C193D"/>
    <w:rsid w:val="009D3E66"/>
    <w:rsid w:val="009E78DD"/>
    <w:rsid w:val="009E791D"/>
    <w:rsid w:val="00A3127D"/>
    <w:rsid w:val="00A35CB2"/>
    <w:rsid w:val="00A37F64"/>
    <w:rsid w:val="00A539BD"/>
    <w:rsid w:val="00A63C25"/>
    <w:rsid w:val="00A8639B"/>
    <w:rsid w:val="00A964C6"/>
    <w:rsid w:val="00AD4C84"/>
    <w:rsid w:val="00B03D51"/>
    <w:rsid w:val="00B842B4"/>
    <w:rsid w:val="00B97695"/>
    <w:rsid w:val="00BC0D50"/>
    <w:rsid w:val="00BE01CF"/>
    <w:rsid w:val="00BF5F85"/>
    <w:rsid w:val="00C56FBE"/>
    <w:rsid w:val="00C641A4"/>
    <w:rsid w:val="00C95B8B"/>
    <w:rsid w:val="00CA2B4B"/>
    <w:rsid w:val="00D20C75"/>
    <w:rsid w:val="00D42019"/>
    <w:rsid w:val="00D826DD"/>
    <w:rsid w:val="00DE1B8C"/>
    <w:rsid w:val="00DE73ED"/>
    <w:rsid w:val="00DF27C8"/>
    <w:rsid w:val="00DF2D88"/>
    <w:rsid w:val="00E91ED0"/>
    <w:rsid w:val="00EB1C6D"/>
    <w:rsid w:val="00EC335C"/>
    <w:rsid w:val="00F62666"/>
    <w:rsid w:val="00F74B43"/>
    <w:rsid w:val="00FA658C"/>
    <w:rsid w:val="00FB5C6C"/>
    <w:rsid w:val="00FD28D0"/>
    <w:rsid w:val="00FE07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CD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en-US" w:eastAsia="en-US" w:bidi="ar-SA"/>
      </w:rPr>
    </w:rPrDefault>
    <w:pPrDefault>
      <w:pPr>
        <w:spacing w:before="60" w:after="60" w:line="276" w:lineRule="auto"/>
      </w:pPr>
    </w:pPrDefault>
  </w:docDefaults>
  <w:latentStyles w:defLockedState="0" w:defUIPriority="99" w:defSemiHidden="0" w:defUnhideWhenUsed="0" w:defQFormat="0" w:count="376">
    <w:lsdException w:name="Normal" w:uiPriority="13"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1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0" w:unhideWhenUsed="1"/>
    <w:lsdException w:name="List Bullet 3" w:semiHidden="1" w:uiPriority="10" w:unhideWhenUsed="1"/>
    <w:lsdException w:name="List Bullet 4" w:semiHidden="1" w:uiPriority="10" w:unhideWhenUsed="1"/>
    <w:lsdException w:name="List Bullet 5" w:semiHidden="1" w:uiPriority="1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uiPriority="3"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9"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8"/>
    <w:qFormat/>
    <w:rsid w:val="001611EB"/>
    <w:rPr>
      <w:kern w:val="16"/>
      <w:lang w:val="de-DE"/>
    </w:rPr>
  </w:style>
  <w:style w:type="paragraph" w:styleId="berschrift1">
    <w:name w:val="heading 1"/>
    <w:basedOn w:val="Standard"/>
    <w:uiPriority w:val="9"/>
    <w:qFormat/>
    <w:pPr>
      <w:keepNext/>
      <w:numPr>
        <w:numId w:val="1"/>
      </w:numPr>
      <w:spacing w:before="200"/>
      <w:outlineLvl w:val="0"/>
    </w:pPr>
    <w:rPr>
      <w:b/>
      <w:bCs/>
      <w:caps/>
      <w:spacing w:val="20"/>
    </w:rPr>
  </w:style>
  <w:style w:type="paragraph" w:styleId="berschrift2">
    <w:name w:val="heading 2"/>
    <w:basedOn w:val="Standard"/>
    <w:uiPriority w:val="9"/>
    <w:unhideWhenUsed/>
    <w:qFormat/>
    <w:rsid w:val="002B0F86"/>
    <w:pPr>
      <w:keepNext/>
      <w:numPr>
        <w:ilvl w:val="1"/>
        <w:numId w:val="1"/>
      </w:numPr>
      <w:outlineLvl w:val="1"/>
    </w:pPr>
    <w:rPr>
      <w:b/>
    </w:rPr>
  </w:style>
  <w:style w:type="paragraph" w:styleId="berschrift3">
    <w:name w:val="heading 3"/>
    <w:basedOn w:val="Standard"/>
    <w:uiPriority w:val="9"/>
    <w:unhideWhenUsed/>
    <w:qFormat/>
    <w:rsid w:val="002B0F86"/>
    <w:pPr>
      <w:numPr>
        <w:ilvl w:val="2"/>
        <w:numId w:val="1"/>
      </w:numPr>
      <w:outlineLvl w:val="2"/>
    </w:pPr>
    <w:rPr>
      <w:b/>
    </w:rPr>
  </w:style>
  <w:style w:type="paragraph" w:styleId="berschrift4">
    <w:name w:val="heading 4"/>
    <w:basedOn w:val="Standard"/>
    <w:uiPriority w:val="9"/>
    <w:unhideWhenUsed/>
    <w:qFormat/>
    <w:rsid w:val="002B0F86"/>
    <w:pPr>
      <w:numPr>
        <w:ilvl w:val="3"/>
        <w:numId w:val="1"/>
      </w:numPr>
      <w:outlineLvl w:val="3"/>
    </w:pPr>
    <w:rPr>
      <w:b/>
    </w:rPr>
  </w:style>
  <w:style w:type="paragraph" w:styleId="berschrift5">
    <w:name w:val="heading 5"/>
    <w:basedOn w:val="Standard"/>
    <w:uiPriority w:val="9"/>
    <w:unhideWhenUsed/>
    <w:qFormat/>
    <w:rsid w:val="002B0F86"/>
    <w:pPr>
      <w:numPr>
        <w:ilvl w:val="4"/>
        <w:numId w:val="1"/>
      </w:numPr>
      <w:outlineLvl w:val="4"/>
    </w:pPr>
    <w:rPr>
      <w:b/>
    </w:rPr>
  </w:style>
  <w:style w:type="paragraph" w:styleId="berschrift6">
    <w:name w:val="heading 6"/>
    <w:basedOn w:val="Standard"/>
    <w:uiPriority w:val="9"/>
    <w:semiHidden/>
    <w:unhideWhenUsed/>
    <w:qFormat/>
    <w:pPr>
      <w:numPr>
        <w:ilvl w:val="5"/>
        <w:numId w:val="1"/>
      </w:numPr>
      <w:outlineLvl w:val="5"/>
    </w:pPr>
  </w:style>
  <w:style w:type="paragraph" w:styleId="berschrift7">
    <w:name w:val="heading 7"/>
    <w:basedOn w:val="Standard"/>
    <w:uiPriority w:val="9"/>
    <w:semiHidden/>
    <w:unhideWhenUsed/>
    <w:qFormat/>
    <w:pPr>
      <w:numPr>
        <w:ilvl w:val="6"/>
        <w:numId w:val="1"/>
      </w:numPr>
      <w:outlineLvl w:val="6"/>
    </w:pPr>
  </w:style>
  <w:style w:type="paragraph" w:styleId="berschrift8">
    <w:name w:val="heading 8"/>
    <w:basedOn w:val="Standard"/>
    <w:uiPriority w:val="9"/>
    <w:semiHidden/>
    <w:unhideWhenUsed/>
    <w:pPr>
      <w:numPr>
        <w:ilvl w:val="7"/>
        <w:numId w:val="1"/>
      </w:numPr>
      <w:outlineLvl w:val="7"/>
    </w:pPr>
  </w:style>
  <w:style w:type="paragraph" w:styleId="berschrift9">
    <w:name w:val="heading 9"/>
    <w:basedOn w:val="Standard"/>
    <w:uiPriority w:val="9"/>
    <w:semiHidden/>
    <w:unhideWhenUsed/>
    <w:pPr>
      <w:numPr>
        <w:ilvl w:val="8"/>
        <w:numId w:val="1"/>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Textkrper"/>
    <w:uiPriority w:val="1"/>
    <w:qFormat/>
    <w:pPr>
      <w:spacing w:after="240" w:line="240" w:lineRule="auto"/>
      <w:contextualSpacing/>
      <w:jc w:val="center"/>
    </w:pPr>
    <w:rPr>
      <w:b/>
      <w:bCs/>
      <w:caps/>
      <w:spacing w:val="20"/>
      <w:sz w:val="28"/>
      <w:szCs w:val="28"/>
    </w:rPr>
  </w:style>
  <w:style w:type="paragraph" w:styleId="Textkrper">
    <w:name w:val="Body Text"/>
    <w:basedOn w:val="Standard"/>
    <w:uiPriority w:val="3"/>
    <w:qFormat/>
  </w:style>
  <w:style w:type="character" w:styleId="Hervorhebung">
    <w:name w:val="Emphasis"/>
    <w:basedOn w:val="Absatz-Standardschriftart"/>
    <w:uiPriority w:val="19"/>
    <w:qFormat/>
    <w:rPr>
      <w:i/>
      <w:iCs/>
    </w:rPr>
  </w:style>
  <w:style w:type="character" w:styleId="Fett">
    <w:name w:val="Strong"/>
    <w:basedOn w:val="Absatz-Standardschriftart"/>
    <w:uiPriority w:val="19"/>
    <w:qFormat/>
    <w:rPr>
      <w:b/>
      <w:bCs/>
    </w:rPr>
  </w:style>
  <w:style w:type="character" w:customStyle="1" w:styleId="Example">
    <w:name w:val="Example"/>
    <w:basedOn w:val="Absatz-Standardschriftart"/>
    <w:uiPriority w:val="19"/>
    <w:qFormat/>
    <w:rPr>
      <w:i/>
      <w:iCs/>
    </w:rPr>
  </w:style>
  <w:style w:type="paragraph" w:customStyle="1" w:styleId="Comment">
    <w:name w:val="Comment"/>
    <w:basedOn w:val="HeadingBody1"/>
    <w:uiPriority w:val="13"/>
    <w:semiHidden/>
    <w:unhideWhenUsed/>
    <w:qFormat/>
    <w:rPr>
      <w:i/>
      <w:iCs/>
      <w:color w:val="C00000"/>
    </w:rPr>
  </w:style>
  <w:style w:type="character" w:customStyle="1" w:styleId="Note">
    <w:name w:val="Note"/>
    <w:basedOn w:val="Absatz-Standardschriftart"/>
    <w:uiPriority w:val="19"/>
    <w:qFormat/>
    <w:rPr>
      <w:i/>
      <w:iCs/>
      <w:color w:val="4472C4" w:themeColor="accent1"/>
    </w:rPr>
  </w:style>
  <w:style w:type="character" w:customStyle="1" w:styleId="ReferenceNumber">
    <w:name w:val="Reference Number"/>
    <w:basedOn w:val="Absatz-Standardschriftart"/>
    <w:uiPriority w:val="19"/>
    <w:semiHidden/>
    <w:unhideWhenUsed/>
    <w:qFormat/>
    <w:rPr>
      <w:vanish/>
      <w:color w:val="808080" w:themeColor="background1" w:themeShade="80"/>
      <w:spacing w:val="0"/>
      <w:sz w:val="16"/>
    </w:rPr>
  </w:style>
  <w:style w:type="table" w:styleId="Tabellenraster">
    <w:name w:val="Table Grid"/>
    <w:basedOn w:val="NormaleTabelle"/>
    <w:uiPriority w:val="59"/>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HeadingBody1"/>
    <w:next w:val="Standard"/>
    <w:uiPriority w:val="18"/>
    <w:unhideWhenUsed/>
    <w:qFormat/>
    <w:rPr>
      <w:b/>
    </w:rPr>
  </w:style>
  <w:style w:type="table" w:customStyle="1" w:styleId="TableContract1">
    <w:name w:val="Table Contract 1"/>
    <w:basedOn w:val="TableContract"/>
    <w:uiPriority w:val="99"/>
    <w:tblPr>
      <w:tblInd w:w="567" w:type="dxa"/>
    </w:tblPr>
    <w:tblStylePr w:type="firstRow">
      <w:pPr>
        <w:keepNext/>
        <w:widowControl/>
        <w:wordWrap/>
      </w:pPr>
      <w:rPr>
        <w:b/>
        <w:color w:val="FFFFFF" w:themeColor="background1"/>
      </w:rPr>
      <w:tblPr/>
      <w:tcPr>
        <w:shd w:val="clear" w:color="auto" w:fill="4472C4" w:themeFill="accent1"/>
      </w:tcPr>
    </w:tblStylePr>
  </w:style>
  <w:style w:type="paragraph" w:customStyle="1" w:styleId="Picture">
    <w:name w:val="Picture"/>
    <w:basedOn w:val="HeadingBody1"/>
    <w:next w:val="Beschriftung"/>
    <w:uiPriority w:val="18"/>
    <w:unhideWhenUsed/>
    <w:qFormat/>
    <w:pPr>
      <w:keepNext/>
      <w:jc w:val="center"/>
    </w:pPr>
  </w:style>
  <w:style w:type="paragraph" w:styleId="Sprechblasentext">
    <w:name w:val="Balloon Text"/>
    <w:basedOn w:val="Standard"/>
    <w:link w:val="SprechblasentextZchn"/>
    <w:uiPriority w:val="99"/>
    <w:semiHidden/>
    <w:unhideWhenUsed/>
    <w:pPr>
      <w:spacing w:before="0" w:after="0" w:line="240" w:lineRule="auto"/>
    </w:pPr>
    <w:rPr>
      <w:rFonts w:ascii="Tahoma" w:hAnsi="Tahoma" w:cs="Tahoma"/>
      <w:sz w:val="16"/>
    </w:rPr>
  </w:style>
  <w:style w:type="character" w:customStyle="1" w:styleId="SprechblasentextZchn">
    <w:name w:val="Sprechblasentext Zchn"/>
    <w:basedOn w:val="Absatz-Standardschriftart"/>
    <w:link w:val="Sprechblasentext"/>
    <w:uiPriority w:val="99"/>
    <w:semiHidden/>
    <w:rPr>
      <w:rFonts w:ascii="Tahoma" w:hAnsi="Tahoma" w:cs="Tahoma"/>
      <w:sz w:val="16"/>
    </w:rPr>
  </w:style>
  <w:style w:type="paragraph" w:customStyle="1" w:styleId="HeadingBody1">
    <w:name w:val="HeadingBody 1"/>
    <w:basedOn w:val="Standard"/>
    <w:next w:val="berschrift1"/>
    <w:uiPriority w:val="10"/>
    <w:qFormat/>
    <w:pPr>
      <w:ind w:left="567"/>
    </w:pPr>
  </w:style>
  <w:style w:type="paragraph" w:customStyle="1" w:styleId="HeadingBody2">
    <w:name w:val="HeadingBody 2"/>
    <w:basedOn w:val="Standard"/>
    <w:next w:val="berschrift2"/>
    <w:uiPriority w:val="10"/>
    <w:qFormat/>
    <w:pPr>
      <w:ind w:left="567"/>
    </w:pPr>
  </w:style>
  <w:style w:type="paragraph" w:customStyle="1" w:styleId="HeadingBody3">
    <w:name w:val="HeadingBody 3"/>
    <w:basedOn w:val="Standard"/>
    <w:next w:val="berschrift3"/>
    <w:uiPriority w:val="10"/>
    <w:unhideWhenUsed/>
    <w:qFormat/>
    <w:pPr>
      <w:ind w:left="1134"/>
    </w:pPr>
  </w:style>
  <w:style w:type="paragraph" w:customStyle="1" w:styleId="HeadingBody4">
    <w:name w:val="HeadingBody 4"/>
    <w:basedOn w:val="Standard"/>
    <w:next w:val="berschrift4"/>
    <w:uiPriority w:val="10"/>
    <w:unhideWhenUsed/>
    <w:qFormat/>
    <w:pPr>
      <w:ind w:left="1701"/>
    </w:pPr>
  </w:style>
  <w:style w:type="paragraph" w:customStyle="1" w:styleId="HeadingBody5">
    <w:name w:val="HeadingBody 5"/>
    <w:basedOn w:val="Standard"/>
    <w:next w:val="berschrift5"/>
    <w:uiPriority w:val="10"/>
    <w:unhideWhenUsed/>
    <w:qFormat/>
    <w:pPr>
      <w:ind w:left="2268"/>
    </w:pPr>
  </w:style>
  <w:style w:type="paragraph" w:customStyle="1" w:styleId="HeadingBody6">
    <w:name w:val="HeadingBody 6"/>
    <w:basedOn w:val="Standard"/>
    <w:next w:val="berschrift6"/>
    <w:uiPriority w:val="10"/>
    <w:unhideWhenUsed/>
    <w:qFormat/>
    <w:pPr>
      <w:ind w:left="2835"/>
    </w:pPr>
  </w:style>
  <w:style w:type="paragraph" w:customStyle="1" w:styleId="HeadingBody7">
    <w:name w:val="HeadingBody 7"/>
    <w:basedOn w:val="Standard"/>
    <w:next w:val="berschrift7"/>
    <w:uiPriority w:val="10"/>
    <w:semiHidden/>
    <w:unhideWhenUsed/>
    <w:qFormat/>
    <w:pPr>
      <w:ind w:left="3402"/>
    </w:pPr>
  </w:style>
  <w:style w:type="paragraph" w:customStyle="1" w:styleId="HeadingBody8">
    <w:name w:val="HeadingBody 8"/>
    <w:basedOn w:val="Standard"/>
    <w:next w:val="berschrift8"/>
    <w:uiPriority w:val="10"/>
    <w:semiHidden/>
    <w:unhideWhenUsed/>
    <w:pPr>
      <w:ind w:left="3969"/>
    </w:pPr>
  </w:style>
  <w:style w:type="paragraph" w:customStyle="1" w:styleId="HeadingBody9">
    <w:name w:val="HeadingBody 9"/>
    <w:basedOn w:val="Standard"/>
    <w:next w:val="berschrift9"/>
    <w:uiPriority w:val="10"/>
    <w:semiHidden/>
    <w:unhideWhenUsed/>
    <w:pPr>
      <w:ind w:left="4536"/>
    </w:pPr>
  </w:style>
  <w:style w:type="paragraph" w:styleId="Inhaltsverzeichnisberschrift">
    <w:name w:val="TOC Heading"/>
    <w:basedOn w:val="berschrift1"/>
    <w:next w:val="Standard"/>
    <w:uiPriority w:val="39"/>
    <w:qFormat/>
    <w:pPr>
      <w:numPr>
        <w:numId w:val="0"/>
      </w:numPr>
      <w:outlineLvl w:val="9"/>
    </w:pPr>
  </w:style>
  <w:style w:type="paragraph" w:styleId="Verzeichnis1">
    <w:name w:val="toc 1"/>
    <w:basedOn w:val="Standard"/>
    <w:next w:val="Standard"/>
    <w:autoRedefine/>
    <w:uiPriority w:val="39"/>
    <w:pPr>
      <w:keepNext/>
      <w:tabs>
        <w:tab w:val="right" w:leader="dot" w:pos="15875"/>
      </w:tabs>
      <w:ind w:left="851" w:hanging="851"/>
    </w:pPr>
    <w:rPr>
      <w:b/>
      <w:caps/>
      <w:spacing w:val="20"/>
    </w:rPr>
  </w:style>
  <w:style w:type="paragraph" w:styleId="Verzeichnis2">
    <w:name w:val="toc 2"/>
    <w:basedOn w:val="Standard"/>
    <w:next w:val="Standard"/>
    <w:autoRedefine/>
    <w:uiPriority w:val="39"/>
    <w:pPr>
      <w:tabs>
        <w:tab w:val="right" w:leader="dot" w:pos="15875"/>
      </w:tabs>
      <w:ind w:left="1418" w:hanging="567"/>
    </w:pPr>
  </w:style>
  <w:style w:type="paragraph" w:styleId="Verzeichnis3">
    <w:name w:val="toc 3"/>
    <w:basedOn w:val="Standard"/>
    <w:next w:val="Standard"/>
    <w:autoRedefine/>
    <w:uiPriority w:val="39"/>
    <w:semiHidden/>
    <w:pPr>
      <w:tabs>
        <w:tab w:val="right" w:leader="dot" w:pos="15875"/>
      </w:tabs>
      <w:ind w:left="1985" w:hanging="567"/>
    </w:pPr>
  </w:style>
  <w:style w:type="paragraph" w:styleId="Kopfzeile">
    <w:name w:val="header"/>
    <w:uiPriority w:val="99"/>
    <w:unhideWhenUsed/>
    <w:pPr>
      <w:spacing w:before="0" w:after="0" w:line="240" w:lineRule="auto"/>
    </w:pPr>
    <w:rPr>
      <w:kern w:val="16"/>
      <w:sz w:val="16"/>
    </w:rPr>
  </w:style>
  <w:style w:type="paragraph" w:styleId="Fuzeile">
    <w:name w:val="footer"/>
    <w:uiPriority w:val="99"/>
    <w:unhideWhenUsed/>
    <w:pPr>
      <w:spacing w:before="0" w:after="0" w:line="240" w:lineRule="auto"/>
    </w:pPr>
    <w:rPr>
      <w:kern w:val="16"/>
      <w:sz w:val="16"/>
    </w:rPr>
  </w:style>
  <w:style w:type="character" w:customStyle="1" w:styleId="Heading">
    <w:name w:val="Heading"/>
    <w:basedOn w:val="Absatz-Standardschriftart"/>
    <w:uiPriority w:val="19"/>
    <w:qFormat/>
    <w:rPr>
      <w:b/>
    </w:rPr>
  </w:style>
  <w:style w:type="character" w:customStyle="1" w:styleId="DefinedTerm">
    <w:name w:val="Defined Term"/>
    <w:basedOn w:val="Absatz-Standardschriftart"/>
    <w:uiPriority w:val="19"/>
    <w:qFormat/>
  </w:style>
  <w:style w:type="character" w:customStyle="1" w:styleId="DefinedTermDefinition">
    <w:name w:val="Defined Term Definition"/>
    <w:basedOn w:val="Absatz-Standardschriftart"/>
    <w:uiPriority w:val="19"/>
    <w:qFormat/>
    <w:rPr>
      <w:b/>
    </w:rPr>
  </w:style>
  <w:style w:type="character" w:styleId="Hyperlink">
    <w:name w:val="Hyperlink"/>
    <w:basedOn w:val="Absatz-Standardschriftart"/>
    <w:uiPriority w:val="99"/>
    <w:unhideWhenUsed/>
    <w:rPr>
      <w:color w:val="0563C1" w:themeColor="hyperlink"/>
      <w:u w:val="single"/>
    </w:rPr>
  </w:style>
  <w:style w:type="table" w:customStyle="1" w:styleId="TableContract">
    <w:name w:val="Table Contract"/>
    <w:basedOn w:val="NormaleTabelle"/>
    <w:uiPriority w:val="99"/>
    <w:pPr>
      <w:spacing w:line="264" w:lineRule="auto"/>
    </w:pPr>
    <w:tblPr>
      <w:tblBorders>
        <w:top w:val="dotted" w:sz="4" w:space="0" w:color="44546A" w:themeColor="text2"/>
        <w:left w:val="dotted" w:sz="4" w:space="0" w:color="44546A" w:themeColor="text2"/>
        <w:bottom w:val="dotted" w:sz="4" w:space="0" w:color="44546A" w:themeColor="text2"/>
        <w:right w:val="dotted" w:sz="4" w:space="0" w:color="44546A" w:themeColor="text2"/>
        <w:insideH w:val="dotted" w:sz="4" w:space="0" w:color="44546A" w:themeColor="text2"/>
        <w:insideV w:val="dotted" w:sz="4" w:space="0" w:color="44546A" w:themeColor="text2"/>
      </w:tblBorders>
    </w:tblPr>
    <w:trPr>
      <w:cantSplit/>
    </w:trPr>
    <w:tcPr>
      <w:shd w:val="clear" w:color="auto" w:fill="FFFFFF" w:themeFill="background1"/>
    </w:tcPr>
    <w:tblStylePr w:type="firstRow">
      <w:pPr>
        <w:keepNext/>
        <w:widowControl/>
        <w:wordWrap/>
      </w:pPr>
      <w:rPr>
        <w:b/>
        <w:color w:val="FFFFFF" w:themeColor="background1"/>
      </w:rPr>
      <w:tblPr/>
      <w:tcPr>
        <w:shd w:val="clear" w:color="auto" w:fill="4472C4" w:themeFill="accent1"/>
      </w:tcPr>
    </w:tblStylePr>
  </w:style>
  <w:style w:type="table" w:customStyle="1" w:styleId="TabularForm">
    <w:name w:val="Tabular Form"/>
    <w:basedOn w:val="NormaleTabelle"/>
    <w:uiPriority w:val="99"/>
    <w:pPr>
      <w:spacing w:line="264" w:lineRule="auto"/>
    </w:pPr>
    <w:tblPr>
      <w:tblBorders>
        <w:top w:val="dotted" w:sz="4" w:space="0" w:color="44546A" w:themeColor="text2"/>
        <w:left w:val="dotted" w:sz="4" w:space="0" w:color="44546A" w:themeColor="text2"/>
        <w:bottom w:val="dotted" w:sz="4" w:space="0" w:color="44546A" w:themeColor="text2"/>
        <w:right w:val="dotted" w:sz="4" w:space="0" w:color="44546A" w:themeColor="text2"/>
        <w:insideH w:val="dotted" w:sz="4" w:space="0" w:color="44546A" w:themeColor="text2"/>
        <w:insideV w:val="dotted" w:sz="4" w:space="0" w:color="44546A" w:themeColor="text2"/>
      </w:tblBorders>
    </w:tblPr>
    <w:trPr>
      <w:cantSplit/>
    </w:trPr>
    <w:tcPr>
      <w:shd w:val="clear" w:color="auto" w:fill="FFFFFF" w:themeFill="background1"/>
    </w:tcPr>
    <w:tblStylePr w:type="firstRow">
      <w:pPr>
        <w:keepNext/>
        <w:widowControl/>
        <w:wordWrap/>
      </w:pPr>
      <w:rPr>
        <w:b/>
        <w:color w:val="FFFFFF" w:themeColor="background1"/>
      </w:rPr>
      <w:tblPr/>
      <w:tcPr>
        <w:shd w:val="clear" w:color="auto" w:fill="4472C4" w:themeFill="accent1"/>
      </w:tcPr>
    </w:tblStylePr>
  </w:style>
  <w:style w:type="paragraph" w:customStyle="1" w:styleId="PartHeading">
    <w:name w:val="Part Heading"/>
    <w:basedOn w:val="Standard"/>
    <w:next w:val="berschrift1"/>
    <w:uiPriority w:val="8"/>
    <w:qFormat/>
    <w:pPr>
      <w:keepNext/>
      <w:numPr>
        <w:numId w:val="2"/>
      </w:numPr>
      <w:spacing w:before="300" w:after="300"/>
      <w:jc w:val="center"/>
      <w:outlineLvl w:val="0"/>
    </w:pPr>
    <w:rPr>
      <w:b/>
      <w:caps/>
      <w:spacing w:val="20"/>
    </w:rPr>
  </w:style>
  <w:style w:type="paragraph" w:customStyle="1" w:styleId="TitlePageText">
    <w:name w:val="Title Page Text"/>
    <w:basedOn w:val="Standard"/>
    <w:uiPriority w:val="39"/>
  </w:style>
  <w:style w:type="paragraph" w:customStyle="1" w:styleId="TitlePageHeadline">
    <w:name w:val="Title Page Headline"/>
    <w:basedOn w:val="TitlePageText"/>
    <w:uiPriority w:val="39"/>
    <w:rPr>
      <w:b/>
      <w:sz w:val="32"/>
      <w:szCs w:val="32"/>
    </w:rPr>
  </w:style>
  <w:style w:type="paragraph" w:customStyle="1" w:styleId="TitlePageSubline">
    <w:name w:val="Title Page Subline"/>
    <w:basedOn w:val="TitlePageText"/>
    <w:uiPriority w:val="39"/>
    <w:rPr>
      <w:b/>
      <w:sz w:val="24"/>
    </w:rPr>
  </w:style>
  <w:style w:type="paragraph" w:customStyle="1" w:styleId="TitlePageTextRight">
    <w:name w:val="Title Page Text Right"/>
    <w:basedOn w:val="TitlePageText"/>
    <w:uiPriority w:val="39"/>
    <w:pPr>
      <w:jc w:val="right"/>
    </w:pPr>
  </w:style>
  <w:style w:type="character" w:styleId="Platzhaltertext">
    <w:name w:val="Placeholder Text"/>
    <w:basedOn w:val="Absatz-Standardschriftart"/>
    <w:uiPriority w:val="99"/>
    <w:semiHidden/>
    <w:rPr>
      <w:color w:val="808080"/>
    </w:rPr>
  </w:style>
  <w:style w:type="paragraph" w:customStyle="1" w:styleId="TitlePageFooter">
    <w:name w:val="Title Page Footer"/>
    <w:uiPriority w:val="39"/>
    <w:pPr>
      <w:spacing w:line="264" w:lineRule="auto"/>
    </w:pPr>
    <w:rPr>
      <w:kern w:val="16"/>
      <w:sz w:val="16"/>
    </w:rPr>
  </w:style>
  <w:style w:type="character" w:styleId="NichtaufgelsteErwhnung">
    <w:name w:val="Unresolved Mention"/>
    <w:basedOn w:val="Absatz-Standardschriftart"/>
    <w:uiPriority w:val="99"/>
    <w:semiHidden/>
    <w:unhideWhenUsed/>
    <w:rPr>
      <w:color w:val="808080"/>
      <w:shd w:val="clear" w:color="auto" w:fill="E6E6E6"/>
    </w:rPr>
  </w:style>
  <w:style w:type="numbering" w:customStyle="1" w:styleId="HeadingList">
    <w:name w:val="Heading List"/>
    <w:basedOn w:val="KeineListe"/>
    <w:uiPriority w:val="99"/>
    <w:pPr>
      <w:numPr>
        <w:numId w:val="1"/>
      </w:numPr>
    </w:pPr>
  </w:style>
  <w:style w:type="paragraph" w:customStyle="1" w:styleId="ListBulleted8">
    <w:name w:val="List Bulleted 8"/>
    <w:basedOn w:val="Standard"/>
    <w:uiPriority w:val="11"/>
    <w:semiHidden/>
    <w:unhideWhenUsed/>
    <w:pPr>
      <w:numPr>
        <w:numId w:val="11"/>
      </w:numPr>
    </w:pPr>
  </w:style>
  <w:style w:type="numbering" w:customStyle="1" w:styleId="ListBulleted8List">
    <w:name w:val="List Bulleted 8 List"/>
    <w:basedOn w:val="KeineListe"/>
    <w:uiPriority w:val="99"/>
    <w:pPr>
      <w:numPr>
        <w:numId w:val="11"/>
      </w:numPr>
    </w:pPr>
  </w:style>
  <w:style w:type="paragraph" w:customStyle="1" w:styleId="ListBulleted9">
    <w:name w:val="List Bulleted 9"/>
    <w:basedOn w:val="Standard"/>
    <w:uiPriority w:val="11"/>
    <w:semiHidden/>
    <w:unhideWhenUsed/>
    <w:pPr>
      <w:numPr>
        <w:numId w:val="12"/>
      </w:numPr>
    </w:pPr>
  </w:style>
  <w:style w:type="numbering" w:customStyle="1" w:styleId="ListBulleted9List">
    <w:name w:val="List Bulleted 9 List"/>
    <w:basedOn w:val="KeineListe"/>
    <w:uiPriority w:val="99"/>
    <w:pPr>
      <w:numPr>
        <w:numId w:val="12"/>
      </w:numPr>
    </w:pPr>
  </w:style>
  <w:style w:type="paragraph" w:customStyle="1" w:styleId="ListBody8">
    <w:name w:val="List Body 8"/>
    <w:basedOn w:val="Standard"/>
    <w:uiPriority w:val="11"/>
    <w:semiHidden/>
    <w:unhideWhenUsed/>
    <w:pPr>
      <w:numPr>
        <w:numId w:val="21"/>
      </w:numPr>
    </w:pPr>
  </w:style>
  <w:style w:type="numbering" w:customStyle="1" w:styleId="ListBody8List">
    <w:name w:val="List Body 8 List"/>
    <w:basedOn w:val="KeineListe"/>
    <w:uiPriority w:val="99"/>
    <w:pPr>
      <w:numPr>
        <w:numId w:val="21"/>
      </w:numPr>
    </w:pPr>
  </w:style>
  <w:style w:type="paragraph" w:customStyle="1" w:styleId="ListBody9">
    <w:name w:val="List Body 9"/>
    <w:basedOn w:val="Standard"/>
    <w:uiPriority w:val="11"/>
    <w:semiHidden/>
    <w:unhideWhenUsed/>
    <w:pPr>
      <w:numPr>
        <w:numId w:val="22"/>
      </w:numPr>
    </w:pPr>
  </w:style>
  <w:style w:type="numbering" w:customStyle="1" w:styleId="ListBody9List">
    <w:name w:val="List Body 9 List"/>
    <w:basedOn w:val="KeineListe"/>
    <w:uiPriority w:val="99"/>
    <w:pPr>
      <w:numPr>
        <w:numId w:val="22"/>
      </w:numPr>
    </w:pPr>
  </w:style>
  <w:style w:type="paragraph" w:customStyle="1" w:styleId="ListLegal8">
    <w:name w:val="List Legal 8"/>
    <w:basedOn w:val="Standard"/>
    <w:uiPriority w:val="11"/>
    <w:semiHidden/>
    <w:unhideWhenUsed/>
    <w:pPr>
      <w:numPr>
        <w:numId w:val="31"/>
      </w:numPr>
    </w:pPr>
  </w:style>
  <w:style w:type="numbering" w:customStyle="1" w:styleId="ListLegal8List">
    <w:name w:val="List Legal 8 List"/>
    <w:basedOn w:val="KeineListe"/>
    <w:uiPriority w:val="99"/>
    <w:pPr>
      <w:numPr>
        <w:numId w:val="31"/>
      </w:numPr>
    </w:pPr>
  </w:style>
  <w:style w:type="paragraph" w:customStyle="1" w:styleId="ListLegal9">
    <w:name w:val="List Legal 9"/>
    <w:basedOn w:val="Standard"/>
    <w:uiPriority w:val="11"/>
    <w:semiHidden/>
    <w:unhideWhenUsed/>
    <w:pPr>
      <w:numPr>
        <w:numId w:val="32"/>
      </w:numPr>
    </w:pPr>
  </w:style>
  <w:style w:type="numbering" w:customStyle="1" w:styleId="ListLegal9List">
    <w:name w:val="List Legal 9 List"/>
    <w:basedOn w:val="KeineListe"/>
    <w:uiPriority w:val="99"/>
    <w:pPr>
      <w:numPr>
        <w:numId w:val="32"/>
      </w:numPr>
    </w:pPr>
  </w:style>
  <w:style w:type="paragraph" w:customStyle="1" w:styleId="ListDecimal8">
    <w:name w:val="List Decimal 8"/>
    <w:basedOn w:val="Standard"/>
    <w:uiPriority w:val="11"/>
    <w:semiHidden/>
    <w:unhideWhenUsed/>
    <w:pPr>
      <w:numPr>
        <w:numId w:val="41"/>
      </w:numPr>
    </w:pPr>
  </w:style>
  <w:style w:type="numbering" w:customStyle="1" w:styleId="ListDecimal8List">
    <w:name w:val="List Decimal 8 List"/>
    <w:basedOn w:val="KeineListe"/>
    <w:uiPriority w:val="99"/>
    <w:pPr>
      <w:numPr>
        <w:numId w:val="41"/>
      </w:numPr>
    </w:pPr>
  </w:style>
  <w:style w:type="paragraph" w:customStyle="1" w:styleId="ListDecimal9">
    <w:name w:val="List Decimal 9"/>
    <w:basedOn w:val="Standard"/>
    <w:uiPriority w:val="11"/>
    <w:semiHidden/>
    <w:unhideWhenUsed/>
    <w:pPr>
      <w:numPr>
        <w:numId w:val="42"/>
      </w:numPr>
    </w:pPr>
  </w:style>
  <w:style w:type="numbering" w:customStyle="1" w:styleId="ListDecimal9List">
    <w:name w:val="List Decimal 9 List"/>
    <w:basedOn w:val="KeineListe"/>
    <w:uiPriority w:val="99"/>
    <w:pPr>
      <w:numPr>
        <w:numId w:val="42"/>
      </w:numPr>
    </w:pPr>
  </w:style>
  <w:style w:type="paragraph" w:customStyle="1" w:styleId="ListLowerLetter8">
    <w:name w:val="List Lower Letter 8"/>
    <w:basedOn w:val="Standard"/>
    <w:uiPriority w:val="11"/>
    <w:semiHidden/>
    <w:unhideWhenUsed/>
    <w:pPr>
      <w:numPr>
        <w:numId w:val="51"/>
      </w:numPr>
    </w:pPr>
  </w:style>
  <w:style w:type="numbering" w:customStyle="1" w:styleId="ListLowerLetter8List">
    <w:name w:val="List Lower Letter 8 List"/>
    <w:basedOn w:val="KeineListe"/>
    <w:uiPriority w:val="99"/>
    <w:pPr>
      <w:numPr>
        <w:numId w:val="51"/>
      </w:numPr>
    </w:pPr>
  </w:style>
  <w:style w:type="paragraph" w:customStyle="1" w:styleId="ListLowerLetter9">
    <w:name w:val="List Lower Letter 9"/>
    <w:basedOn w:val="Standard"/>
    <w:uiPriority w:val="11"/>
    <w:semiHidden/>
    <w:unhideWhenUsed/>
    <w:pPr>
      <w:numPr>
        <w:numId w:val="52"/>
      </w:numPr>
    </w:pPr>
  </w:style>
  <w:style w:type="numbering" w:customStyle="1" w:styleId="ListLowerLetter9List">
    <w:name w:val="List Lower Letter 9 List"/>
    <w:basedOn w:val="KeineListe"/>
    <w:uiPriority w:val="99"/>
    <w:pPr>
      <w:numPr>
        <w:numId w:val="52"/>
      </w:numPr>
    </w:pPr>
  </w:style>
  <w:style w:type="paragraph" w:customStyle="1" w:styleId="ListLowerRoman8">
    <w:name w:val="List Lower Roman 8"/>
    <w:basedOn w:val="Standard"/>
    <w:uiPriority w:val="11"/>
    <w:semiHidden/>
    <w:unhideWhenUsed/>
    <w:pPr>
      <w:numPr>
        <w:numId w:val="61"/>
      </w:numPr>
    </w:pPr>
  </w:style>
  <w:style w:type="numbering" w:customStyle="1" w:styleId="ListLowerRoman8List">
    <w:name w:val="List Lower Roman 8 List"/>
    <w:basedOn w:val="KeineListe"/>
    <w:uiPriority w:val="99"/>
    <w:pPr>
      <w:numPr>
        <w:numId w:val="61"/>
      </w:numPr>
    </w:pPr>
  </w:style>
  <w:style w:type="paragraph" w:customStyle="1" w:styleId="ListLowerRoman9">
    <w:name w:val="List Lower Roman 9"/>
    <w:basedOn w:val="Standard"/>
    <w:uiPriority w:val="11"/>
    <w:semiHidden/>
    <w:unhideWhenUsed/>
    <w:pPr>
      <w:numPr>
        <w:numId w:val="62"/>
      </w:numPr>
    </w:pPr>
  </w:style>
  <w:style w:type="numbering" w:customStyle="1" w:styleId="ListLowerRoman9List">
    <w:name w:val="List Lower Roman 9 List"/>
    <w:basedOn w:val="KeineListe"/>
    <w:uiPriority w:val="99"/>
    <w:pPr>
      <w:numPr>
        <w:numId w:val="62"/>
      </w:numPr>
    </w:pPr>
  </w:style>
  <w:style w:type="paragraph" w:customStyle="1" w:styleId="ListUpperLetter8">
    <w:name w:val="List Upper Letter 8"/>
    <w:basedOn w:val="Standard"/>
    <w:uiPriority w:val="11"/>
    <w:semiHidden/>
    <w:unhideWhenUsed/>
    <w:pPr>
      <w:numPr>
        <w:numId w:val="71"/>
      </w:numPr>
    </w:pPr>
  </w:style>
  <w:style w:type="numbering" w:customStyle="1" w:styleId="ListUpperLetter8List">
    <w:name w:val="List Upper Letter 8 List"/>
    <w:basedOn w:val="KeineListe"/>
    <w:uiPriority w:val="99"/>
    <w:pPr>
      <w:numPr>
        <w:numId w:val="71"/>
      </w:numPr>
    </w:pPr>
  </w:style>
  <w:style w:type="paragraph" w:customStyle="1" w:styleId="ListUpperLetter9">
    <w:name w:val="List Upper Letter 9"/>
    <w:basedOn w:val="Standard"/>
    <w:uiPriority w:val="11"/>
    <w:semiHidden/>
    <w:unhideWhenUsed/>
    <w:pPr>
      <w:numPr>
        <w:numId w:val="72"/>
      </w:numPr>
    </w:pPr>
  </w:style>
  <w:style w:type="numbering" w:customStyle="1" w:styleId="ListUpperLetter9List">
    <w:name w:val="List Upper Letter 9 List"/>
    <w:basedOn w:val="KeineListe"/>
    <w:uiPriority w:val="99"/>
    <w:pPr>
      <w:numPr>
        <w:numId w:val="72"/>
      </w:numPr>
    </w:pPr>
  </w:style>
  <w:style w:type="paragraph" w:customStyle="1" w:styleId="ListUpperRoman8">
    <w:name w:val="List Upper Roman 8"/>
    <w:basedOn w:val="Standard"/>
    <w:uiPriority w:val="11"/>
    <w:semiHidden/>
    <w:unhideWhenUsed/>
    <w:pPr>
      <w:numPr>
        <w:numId w:val="81"/>
      </w:numPr>
    </w:pPr>
  </w:style>
  <w:style w:type="numbering" w:customStyle="1" w:styleId="ListUpperRoman8List">
    <w:name w:val="List Upper Roman 8 List"/>
    <w:basedOn w:val="KeineListe"/>
    <w:uiPriority w:val="99"/>
    <w:pPr>
      <w:numPr>
        <w:numId w:val="81"/>
      </w:numPr>
    </w:pPr>
  </w:style>
  <w:style w:type="paragraph" w:customStyle="1" w:styleId="ListUpperRoman9">
    <w:name w:val="List Upper Roman 9"/>
    <w:basedOn w:val="Standard"/>
    <w:uiPriority w:val="11"/>
    <w:semiHidden/>
    <w:unhideWhenUsed/>
    <w:pPr>
      <w:numPr>
        <w:numId w:val="82"/>
      </w:numPr>
    </w:pPr>
  </w:style>
  <w:style w:type="numbering" w:customStyle="1" w:styleId="ListUpperRoman9List">
    <w:name w:val="List Upper Roman 9 List"/>
    <w:basedOn w:val="KeineListe"/>
    <w:uiPriority w:val="99"/>
    <w:pPr>
      <w:numPr>
        <w:numId w:val="82"/>
      </w:numPr>
    </w:pPr>
  </w:style>
  <w:style w:type="paragraph" w:customStyle="1" w:styleId="ListDecimalPeriod8">
    <w:name w:val="List Decimal Period 8"/>
    <w:basedOn w:val="Standard"/>
    <w:uiPriority w:val="11"/>
    <w:semiHidden/>
    <w:unhideWhenUsed/>
    <w:pPr>
      <w:numPr>
        <w:numId w:val="91"/>
      </w:numPr>
    </w:pPr>
  </w:style>
  <w:style w:type="numbering" w:customStyle="1" w:styleId="ListDecimalPeriod8List">
    <w:name w:val="List Decimal Period 8 List"/>
    <w:basedOn w:val="KeineListe"/>
    <w:uiPriority w:val="99"/>
    <w:pPr>
      <w:numPr>
        <w:numId w:val="91"/>
      </w:numPr>
    </w:pPr>
  </w:style>
  <w:style w:type="paragraph" w:customStyle="1" w:styleId="ListDecimalPeriod9">
    <w:name w:val="List Decimal Period 9"/>
    <w:basedOn w:val="Standard"/>
    <w:uiPriority w:val="11"/>
    <w:semiHidden/>
    <w:unhideWhenUsed/>
    <w:pPr>
      <w:numPr>
        <w:numId w:val="92"/>
      </w:numPr>
    </w:pPr>
  </w:style>
  <w:style w:type="numbering" w:customStyle="1" w:styleId="ListDecimalPeriod9List">
    <w:name w:val="List Decimal Period 9 List"/>
    <w:basedOn w:val="KeineListe"/>
    <w:uiPriority w:val="99"/>
    <w:pPr>
      <w:numPr>
        <w:numId w:val="92"/>
      </w:numPr>
    </w:pPr>
  </w:style>
  <w:style w:type="paragraph" w:customStyle="1" w:styleId="ListLowerLetterPeriod8">
    <w:name w:val="List Lower Letter Period 8"/>
    <w:basedOn w:val="Standard"/>
    <w:uiPriority w:val="11"/>
    <w:semiHidden/>
    <w:unhideWhenUsed/>
    <w:pPr>
      <w:numPr>
        <w:numId w:val="101"/>
      </w:numPr>
    </w:pPr>
  </w:style>
  <w:style w:type="numbering" w:customStyle="1" w:styleId="ListLowerLetterPeriod8List">
    <w:name w:val="List Lower Letter Period 8 List"/>
    <w:basedOn w:val="KeineListe"/>
    <w:uiPriority w:val="99"/>
    <w:pPr>
      <w:numPr>
        <w:numId w:val="101"/>
      </w:numPr>
    </w:pPr>
  </w:style>
  <w:style w:type="paragraph" w:customStyle="1" w:styleId="ListLowerLetterPeriod9">
    <w:name w:val="List Lower Letter Period 9"/>
    <w:basedOn w:val="Standard"/>
    <w:uiPriority w:val="11"/>
    <w:semiHidden/>
    <w:unhideWhenUsed/>
    <w:pPr>
      <w:numPr>
        <w:numId w:val="102"/>
      </w:numPr>
    </w:pPr>
  </w:style>
  <w:style w:type="numbering" w:customStyle="1" w:styleId="ListLowerLetterPeriod9List">
    <w:name w:val="List Lower Letter Period 9 List"/>
    <w:basedOn w:val="KeineListe"/>
    <w:uiPriority w:val="99"/>
    <w:pPr>
      <w:numPr>
        <w:numId w:val="102"/>
      </w:numPr>
    </w:pPr>
  </w:style>
  <w:style w:type="paragraph" w:customStyle="1" w:styleId="ListLowerRomanPeriod8">
    <w:name w:val="List Lower Roman Period 8"/>
    <w:basedOn w:val="Standard"/>
    <w:uiPriority w:val="11"/>
    <w:semiHidden/>
    <w:unhideWhenUsed/>
    <w:pPr>
      <w:numPr>
        <w:numId w:val="111"/>
      </w:numPr>
    </w:pPr>
  </w:style>
  <w:style w:type="numbering" w:customStyle="1" w:styleId="ListLowerRomanPeriod8List">
    <w:name w:val="List Lower Roman Period 8 List"/>
    <w:basedOn w:val="KeineListe"/>
    <w:uiPriority w:val="99"/>
    <w:pPr>
      <w:numPr>
        <w:numId w:val="111"/>
      </w:numPr>
    </w:pPr>
  </w:style>
  <w:style w:type="paragraph" w:customStyle="1" w:styleId="ListLowerRomanPeriod9">
    <w:name w:val="List Lower Roman Period 9"/>
    <w:basedOn w:val="Standard"/>
    <w:uiPriority w:val="11"/>
    <w:semiHidden/>
    <w:unhideWhenUsed/>
    <w:pPr>
      <w:numPr>
        <w:numId w:val="112"/>
      </w:numPr>
    </w:pPr>
  </w:style>
  <w:style w:type="numbering" w:customStyle="1" w:styleId="ListLowerRomanPeriod9List">
    <w:name w:val="List Lower Roman Period 9 List"/>
    <w:basedOn w:val="KeineListe"/>
    <w:uiPriority w:val="99"/>
    <w:pPr>
      <w:numPr>
        <w:numId w:val="112"/>
      </w:numPr>
    </w:pPr>
  </w:style>
  <w:style w:type="paragraph" w:customStyle="1" w:styleId="ListUpperLetterPeriod8">
    <w:name w:val="List Upper Letter Period 8"/>
    <w:basedOn w:val="Standard"/>
    <w:uiPriority w:val="11"/>
    <w:semiHidden/>
    <w:unhideWhenUsed/>
    <w:pPr>
      <w:numPr>
        <w:numId w:val="121"/>
      </w:numPr>
    </w:pPr>
  </w:style>
  <w:style w:type="numbering" w:customStyle="1" w:styleId="ListUpperLetterPeriod8List">
    <w:name w:val="List Upper Letter Period 8 List"/>
    <w:basedOn w:val="KeineListe"/>
    <w:uiPriority w:val="99"/>
    <w:pPr>
      <w:numPr>
        <w:numId w:val="121"/>
      </w:numPr>
    </w:pPr>
  </w:style>
  <w:style w:type="paragraph" w:customStyle="1" w:styleId="ListUpperLetterPeriod9">
    <w:name w:val="List Upper Letter Period 9"/>
    <w:basedOn w:val="Standard"/>
    <w:uiPriority w:val="11"/>
    <w:semiHidden/>
    <w:unhideWhenUsed/>
    <w:pPr>
      <w:numPr>
        <w:numId w:val="122"/>
      </w:numPr>
    </w:pPr>
  </w:style>
  <w:style w:type="numbering" w:customStyle="1" w:styleId="ListUpperLetterPeriod9List">
    <w:name w:val="List Upper Letter Period 9 List"/>
    <w:basedOn w:val="KeineListe"/>
    <w:uiPriority w:val="99"/>
    <w:pPr>
      <w:numPr>
        <w:numId w:val="122"/>
      </w:numPr>
    </w:pPr>
  </w:style>
  <w:style w:type="paragraph" w:customStyle="1" w:styleId="ListUpperRomanPeriod8">
    <w:name w:val="List Upper Roman Period 8"/>
    <w:basedOn w:val="Standard"/>
    <w:uiPriority w:val="11"/>
    <w:semiHidden/>
    <w:unhideWhenUsed/>
    <w:pPr>
      <w:numPr>
        <w:numId w:val="131"/>
      </w:numPr>
    </w:pPr>
  </w:style>
  <w:style w:type="numbering" w:customStyle="1" w:styleId="ListUpperRomanPeriod8List">
    <w:name w:val="List Upper Roman Period 8 List"/>
    <w:basedOn w:val="KeineListe"/>
    <w:uiPriority w:val="99"/>
    <w:pPr>
      <w:numPr>
        <w:numId w:val="131"/>
      </w:numPr>
    </w:pPr>
  </w:style>
  <w:style w:type="paragraph" w:customStyle="1" w:styleId="ListUpperRomanPeriod9">
    <w:name w:val="List Upper Roman Period 9"/>
    <w:basedOn w:val="Standard"/>
    <w:uiPriority w:val="11"/>
    <w:semiHidden/>
    <w:unhideWhenUsed/>
    <w:pPr>
      <w:numPr>
        <w:numId w:val="132"/>
      </w:numPr>
    </w:pPr>
  </w:style>
  <w:style w:type="numbering" w:customStyle="1" w:styleId="ListUpperRomanPeriod9List">
    <w:name w:val="List Upper Roman Period 9 List"/>
    <w:basedOn w:val="KeineListe"/>
    <w:uiPriority w:val="99"/>
    <w:pPr>
      <w:numPr>
        <w:numId w:val="132"/>
      </w:numPr>
    </w:pPr>
  </w:style>
  <w:style w:type="paragraph" w:customStyle="1" w:styleId="ListBody0">
    <w:name w:val="List Body 0"/>
    <w:basedOn w:val="Standard"/>
    <w:uiPriority w:val="11"/>
    <w:unhideWhenUsed/>
    <w:pPr>
      <w:numPr>
        <w:numId w:val="13"/>
      </w:numPr>
    </w:pPr>
  </w:style>
  <w:style w:type="numbering" w:customStyle="1" w:styleId="ListBody0List">
    <w:name w:val="List Body 0 List"/>
    <w:basedOn w:val="KeineListe"/>
    <w:uiPriority w:val="99"/>
    <w:pPr>
      <w:numPr>
        <w:numId w:val="13"/>
      </w:numPr>
    </w:pPr>
  </w:style>
  <w:style w:type="paragraph" w:customStyle="1" w:styleId="ListBody1">
    <w:name w:val="List Body 1"/>
    <w:basedOn w:val="Standard"/>
    <w:uiPriority w:val="11"/>
    <w:semiHidden/>
    <w:unhideWhenUsed/>
    <w:pPr>
      <w:numPr>
        <w:numId w:val="14"/>
      </w:numPr>
    </w:pPr>
  </w:style>
  <w:style w:type="numbering" w:customStyle="1" w:styleId="ListBody1List">
    <w:name w:val="List Body 1 List"/>
    <w:basedOn w:val="KeineListe"/>
    <w:uiPriority w:val="99"/>
    <w:pPr>
      <w:numPr>
        <w:numId w:val="14"/>
      </w:numPr>
    </w:pPr>
  </w:style>
  <w:style w:type="paragraph" w:customStyle="1" w:styleId="ListBody2">
    <w:name w:val="List Body 2"/>
    <w:basedOn w:val="Standard"/>
    <w:uiPriority w:val="11"/>
    <w:semiHidden/>
    <w:unhideWhenUsed/>
    <w:pPr>
      <w:numPr>
        <w:numId w:val="15"/>
      </w:numPr>
    </w:pPr>
  </w:style>
  <w:style w:type="numbering" w:customStyle="1" w:styleId="ListBody2List">
    <w:name w:val="List Body 2 List"/>
    <w:basedOn w:val="KeineListe"/>
    <w:uiPriority w:val="99"/>
    <w:pPr>
      <w:numPr>
        <w:numId w:val="15"/>
      </w:numPr>
    </w:pPr>
  </w:style>
  <w:style w:type="paragraph" w:customStyle="1" w:styleId="ListBody3">
    <w:name w:val="List Body 3"/>
    <w:basedOn w:val="Standard"/>
    <w:uiPriority w:val="11"/>
    <w:semiHidden/>
    <w:unhideWhenUsed/>
    <w:pPr>
      <w:numPr>
        <w:numId w:val="16"/>
      </w:numPr>
    </w:pPr>
  </w:style>
  <w:style w:type="numbering" w:customStyle="1" w:styleId="ListBody3List">
    <w:name w:val="List Body 3 List"/>
    <w:basedOn w:val="KeineListe"/>
    <w:uiPriority w:val="99"/>
    <w:pPr>
      <w:numPr>
        <w:numId w:val="16"/>
      </w:numPr>
    </w:pPr>
  </w:style>
  <w:style w:type="paragraph" w:customStyle="1" w:styleId="ListBody4">
    <w:name w:val="List Body 4"/>
    <w:basedOn w:val="Standard"/>
    <w:uiPriority w:val="11"/>
    <w:semiHidden/>
    <w:unhideWhenUsed/>
    <w:pPr>
      <w:numPr>
        <w:numId w:val="17"/>
      </w:numPr>
    </w:pPr>
  </w:style>
  <w:style w:type="numbering" w:customStyle="1" w:styleId="ListBody4List">
    <w:name w:val="List Body 4 List"/>
    <w:basedOn w:val="KeineListe"/>
    <w:uiPriority w:val="99"/>
    <w:pPr>
      <w:numPr>
        <w:numId w:val="17"/>
      </w:numPr>
    </w:pPr>
  </w:style>
  <w:style w:type="paragraph" w:customStyle="1" w:styleId="ListBody5">
    <w:name w:val="List Body 5"/>
    <w:basedOn w:val="Standard"/>
    <w:uiPriority w:val="11"/>
    <w:semiHidden/>
    <w:unhideWhenUsed/>
    <w:pPr>
      <w:numPr>
        <w:numId w:val="18"/>
      </w:numPr>
    </w:pPr>
  </w:style>
  <w:style w:type="numbering" w:customStyle="1" w:styleId="ListBody5List">
    <w:name w:val="List Body 5 List"/>
    <w:basedOn w:val="KeineListe"/>
    <w:uiPriority w:val="99"/>
    <w:pPr>
      <w:numPr>
        <w:numId w:val="18"/>
      </w:numPr>
    </w:pPr>
  </w:style>
  <w:style w:type="paragraph" w:customStyle="1" w:styleId="ListBody6">
    <w:name w:val="List Body 6"/>
    <w:basedOn w:val="Standard"/>
    <w:uiPriority w:val="11"/>
    <w:semiHidden/>
    <w:unhideWhenUsed/>
    <w:pPr>
      <w:numPr>
        <w:numId w:val="19"/>
      </w:numPr>
    </w:pPr>
  </w:style>
  <w:style w:type="numbering" w:customStyle="1" w:styleId="ListBody6List">
    <w:name w:val="List Body 6 List"/>
    <w:basedOn w:val="KeineListe"/>
    <w:uiPriority w:val="99"/>
    <w:pPr>
      <w:numPr>
        <w:numId w:val="19"/>
      </w:numPr>
    </w:pPr>
  </w:style>
  <w:style w:type="paragraph" w:customStyle="1" w:styleId="ListBody7">
    <w:name w:val="List Body 7"/>
    <w:basedOn w:val="Standard"/>
    <w:uiPriority w:val="11"/>
    <w:semiHidden/>
    <w:unhideWhenUsed/>
    <w:pPr>
      <w:numPr>
        <w:numId w:val="20"/>
      </w:numPr>
    </w:pPr>
  </w:style>
  <w:style w:type="numbering" w:customStyle="1" w:styleId="ListBody7List">
    <w:name w:val="List Body 7 List"/>
    <w:basedOn w:val="KeineListe"/>
    <w:uiPriority w:val="99"/>
    <w:pPr>
      <w:numPr>
        <w:numId w:val="20"/>
      </w:numPr>
    </w:pPr>
  </w:style>
  <w:style w:type="paragraph" w:customStyle="1" w:styleId="ListBulleted0">
    <w:name w:val="List Bulleted 0"/>
    <w:basedOn w:val="Standard"/>
    <w:uiPriority w:val="11"/>
    <w:unhideWhenUsed/>
    <w:pPr>
      <w:numPr>
        <w:numId w:val="3"/>
      </w:numPr>
    </w:pPr>
  </w:style>
  <w:style w:type="numbering" w:customStyle="1" w:styleId="ListBulleted0List">
    <w:name w:val="List Bulleted 0 List"/>
    <w:basedOn w:val="KeineListe"/>
    <w:uiPriority w:val="99"/>
    <w:pPr>
      <w:numPr>
        <w:numId w:val="3"/>
      </w:numPr>
    </w:pPr>
  </w:style>
  <w:style w:type="paragraph" w:customStyle="1" w:styleId="ListBulleted1">
    <w:name w:val="List Bulleted 1"/>
    <w:basedOn w:val="Standard"/>
    <w:uiPriority w:val="11"/>
    <w:semiHidden/>
    <w:unhideWhenUsed/>
    <w:pPr>
      <w:numPr>
        <w:numId w:val="4"/>
      </w:numPr>
    </w:pPr>
  </w:style>
  <w:style w:type="numbering" w:customStyle="1" w:styleId="ListBulleted1List">
    <w:name w:val="List Bulleted 1 List"/>
    <w:basedOn w:val="KeineListe"/>
    <w:uiPriority w:val="99"/>
    <w:pPr>
      <w:numPr>
        <w:numId w:val="4"/>
      </w:numPr>
    </w:pPr>
  </w:style>
  <w:style w:type="paragraph" w:customStyle="1" w:styleId="ListBulleted2">
    <w:name w:val="List Bulleted 2"/>
    <w:basedOn w:val="Standard"/>
    <w:uiPriority w:val="11"/>
    <w:semiHidden/>
    <w:unhideWhenUsed/>
    <w:pPr>
      <w:numPr>
        <w:numId w:val="5"/>
      </w:numPr>
    </w:pPr>
  </w:style>
  <w:style w:type="numbering" w:customStyle="1" w:styleId="ListBulleted2List">
    <w:name w:val="List Bulleted 2 List"/>
    <w:basedOn w:val="KeineListe"/>
    <w:uiPriority w:val="99"/>
    <w:pPr>
      <w:numPr>
        <w:numId w:val="5"/>
      </w:numPr>
    </w:pPr>
  </w:style>
  <w:style w:type="paragraph" w:customStyle="1" w:styleId="ListBulleted3">
    <w:name w:val="List Bulleted 3"/>
    <w:basedOn w:val="Standard"/>
    <w:uiPriority w:val="11"/>
    <w:semiHidden/>
    <w:unhideWhenUsed/>
    <w:pPr>
      <w:numPr>
        <w:numId w:val="6"/>
      </w:numPr>
    </w:pPr>
  </w:style>
  <w:style w:type="numbering" w:customStyle="1" w:styleId="ListBulleted3List">
    <w:name w:val="List Bulleted 3 List"/>
    <w:basedOn w:val="KeineListe"/>
    <w:uiPriority w:val="99"/>
    <w:pPr>
      <w:numPr>
        <w:numId w:val="6"/>
      </w:numPr>
    </w:pPr>
  </w:style>
  <w:style w:type="paragraph" w:customStyle="1" w:styleId="ListBulleted4">
    <w:name w:val="List Bulleted 4"/>
    <w:basedOn w:val="Standard"/>
    <w:uiPriority w:val="11"/>
    <w:semiHidden/>
    <w:unhideWhenUsed/>
    <w:pPr>
      <w:numPr>
        <w:numId w:val="7"/>
      </w:numPr>
    </w:pPr>
  </w:style>
  <w:style w:type="numbering" w:customStyle="1" w:styleId="ListBulleted4List">
    <w:name w:val="List Bulleted 4 List"/>
    <w:basedOn w:val="KeineListe"/>
    <w:uiPriority w:val="99"/>
    <w:pPr>
      <w:numPr>
        <w:numId w:val="7"/>
      </w:numPr>
    </w:pPr>
  </w:style>
  <w:style w:type="paragraph" w:customStyle="1" w:styleId="ListBulleted5">
    <w:name w:val="List Bulleted 5"/>
    <w:basedOn w:val="Standard"/>
    <w:uiPriority w:val="11"/>
    <w:semiHidden/>
    <w:unhideWhenUsed/>
    <w:pPr>
      <w:numPr>
        <w:numId w:val="8"/>
      </w:numPr>
    </w:pPr>
  </w:style>
  <w:style w:type="numbering" w:customStyle="1" w:styleId="ListBulleted5List">
    <w:name w:val="List Bulleted 5 List"/>
    <w:basedOn w:val="KeineListe"/>
    <w:uiPriority w:val="99"/>
    <w:pPr>
      <w:numPr>
        <w:numId w:val="8"/>
      </w:numPr>
    </w:pPr>
  </w:style>
  <w:style w:type="paragraph" w:customStyle="1" w:styleId="ListBulleted6">
    <w:name w:val="List Bulleted 6"/>
    <w:basedOn w:val="Standard"/>
    <w:uiPriority w:val="11"/>
    <w:semiHidden/>
    <w:unhideWhenUsed/>
    <w:pPr>
      <w:numPr>
        <w:numId w:val="9"/>
      </w:numPr>
    </w:pPr>
  </w:style>
  <w:style w:type="numbering" w:customStyle="1" w:styleId="ListBulleted6List">
    <w:name w:val="List Bulleted 6 List"/>
    <w:basedOn w:val="KeineListe"/>
    <w:uiPriority w:val="99"/>
    <w:pPr>
      <w:numPr>
        <w:numId w:val="9"/>
      </w:numPr>
    </w:pPr>
  </w:style>
  <w:style w:type="paragraph" w:customStyle="1" w:styleId="ListBulleted7">
    <w:name w:val="List Bulleted 7"/>
    <w:basedOn w:val="Standard"/>
    <w:uiPriority w:val="11"/>
    <w:semiHidden/>
    <w:unhideWhenUsed/>
    <w:pPr>
      <w:numPr>
        <w:numId w:val="10"/>
      </w:numPr>
    </w:pPr>
  </w:style>
  <w:style w:type="numbering" w:customStyle="1" w:styleId="ListBulleted7List">
    <w:name w:val="List Bulleted 7 List"/>
    <w:basedOn w:val="KeineListe"/>
    <w:uiPriority w:val="99"/>
    <w:pPr>
      <w:numPr>
        <w:numId w:val="10"/>
      </w:numPr>
    </w:pPr>
  </w:style>
  <w:style w:type="paragraph" w:customStyle="1" w:styleId="ListDecimal0">
    <w:name w:val="List Decimal 0"/>
    <w:basedOn w:val="Standard"/>
    <w:uiPriority w:val="11"/>
    <w:unhideWhenUsed/>
    <w:pPr>
      <w:numPr>
        <w:numId w:val="33"/>
      </w:numPr>
    </w:pPr>
  </w:style>
  <w:style w:type="numbering" w:customStyle="1" w:styleId="ListDecimal0List">
    <w:name w:val="List Decimal 0 List"/>
    <w:basedOn w:val="KeineListe"/>
    <w:uiPriority w:val="99"/>
    <w:pPr>
      <w:numPr>
        <w:numId w:val="33"/>
      </w:numPr>
    </w:pPr>
  </w:style>
  <w:style w:type="paragraph" w:customStyle="1" w:styleId="ListDecimal1">
    <w:name w:val="List Decimal 1"/>
    <w:basedOn w:val="Standard"/>
    <w:uiPriority w:val="11"/>
    <w:semiHidden/>
    <w:unhideWhenUsed/>
    <w:pPr>
      <w:numPr>
        <w:numId w:val="34"/>
      </w:numPr>
    </w:pPr>
  </w:style>
  <w:style w:type="numbering" w:customStyle="1" w:styleId="ListDecimal1List">
    <w:name w:val="List Decimal 1 List"/>
    <w:basedOn w:val="KeineListe"/>
    <w:uiPriority w:val="99"/>
    <w:pPr>
      <w:numPr>
        <w:numId w:val="34"/>
      </w:numPr>
    </w:pPr>
  </w:style>
  <w:style w:type="paragraph" w:customStyle="1" w:styleId="ListDecimal2">
    <w:name w:val="List Decimal 2"/>
    <w:basedOn w:val="Standard"/>
    <w:uiPriority w:val="11"/>
    <w:semiHidden/>
    <w:unhideWhenUsed/>
    <w:pPr>
      <w:numPr>
        <w:numId w:val="35"/>
      </w:numPr>
    </w:pPr>
  </w:style>
  <w:style w:type="numbering" w:customStyle="1" w:styleId="ListDecimal2List">
    <w:name w:val="List Decimal 2 List"/>
    <w:basedOn w:val="KeineListe"/>
    <w:uiPriority w:val="99"/>
    <w:pPr>
      <w:numPr>
        <w:numId w:val="35"/>
      </w:numPr>
    </w:pPr>
  </w:style>
  <w:style w:type="paragraph" w:customStyle="1" w:styleId="ListDecimal3">
    <w:name w:val="List Decimal 3"/>
    <w:basedOn w:val="Standard"/>
    <w:uiPriority w:val="11"/>
    <w:semiHidden/>
    <w:unhideWhenUsed/>
    <w:pPr>
      <w:numPr>
        <w:numId w:val="36"/>
      </w:numPr>
    </w:pPr>
  </w:style>
  <w:style w:type="numbering" w:customStyle="1" w:styleId="ListDecimal3List">
    <w:name w:val="List Decimal 3 List"/>
    <w:basedOn w:val="KeineListe"/>
    <w:uiPriority w:val="99"/>
    <w:pPr>
      <w:numPr>
        <w:numId w:val="36"/>
      </w:numPr>
    </w:pPr>
  </w:style>
  <w:style w:type="paragraph" w:customStyle="1" w:styleId="ListDecimal4">
    <w:name w:val="List Decimal 4"/>
    <w:basedOn w:val="Standard"/>
    <w:uiPriority w:val="11"/>
    <w:semiHidden/>
    <w:unhideWhenUsed/>
    <w:pPr>
      <w:numPr>
        <w:numId w:val="37"/>
      </w:numPr>
    </w:pPr>
  </w:style>
  <w:style w:type="numbering" w:customStyle="1" w:styleId="ListDecimal4List">
    <w:name w:val="List Decimal 4 List"/>
    <w:basedOn w:val="KeineListe"/>
    <w:uiPriority w:val="99"/>
    <w:pPr>
      <w:numPr>
        <w:numId w:val="37"/>
      </w:numPr>
    </w:pPr>
  </w:style>
  <w:style w:type="paragraph" w:customStyle="1" w:styleId="ListDecimal5">
    <w:name w:val="List Decimal 5"/>
    <w:basedOn w:val="Standard"/>
    <w:uiPriority w:val="11"/>
    <w:semiHidden/>
    <w:unhideWhenUsed/>
    <w:pPr>
      <w:numPr>
        <w:numId w:val="38"/>
      </w:numPr>
    </w:pPr>
  </w:style>
  <w:style w:type="numbering" w:customStyle="1" w:styleId="ListDecimal5List">
    <w:name w:val="List Decimal 5 List"/>
    <w:basedOn w:val="KeineListe"/>
    <w:uiPriority w:val="99"/>
    <w:pPr>
      <w:numPr>
        <w:numId w:val="38"/>
      </w:numPr>
    </w:pPr>
  </w:style>
  <w:style w:type="paragraph" w:customStyle="1" w:styleId="ListDecimal6">
    <w:name w:val="List Decimal 6"/>
    <w:basedOn w:val="Standard"/>
    <w:uiPriority w:val="11"/>
    <w:semiHidden/>
    <w:unhideWhenUsed/>
    <w:pPr>
      <w:numPr>
        <w:numId w:val="39"/>
      </w:numPr>
    </w:pPr>
  </w:style>
  <w:style w:type="numbering" w:customStyle="1" w:styleId="ListDecimal6List">
    <w:name w:val="List Decimal 6 List"/>
    <w:basedOn w:val="KeineListe"/>
    <w:uiPriority w:val="99"/>
    <w:pPr>
      <w:numPr>
        <w:numId w:val="39"/>
      </w:numPr>
    </w:pPr>
  </w:style>
  <w:style w:type="paragraph" w:customStyle="1" w:styleId="ListDecimal7">
    <w:name w:val="List Decimal 7"/>
    <w:basedOn w:val="Standard"/>
    <w:uiPriority w:val="11"/>
    <w:semiHidden/>
    <w:unhideWhenUsed/>
    <w:pPr>
      <w:numPr>
        <w:numId w:val="40"/>
      </w:numPr>
    </w:pPr>
  </w:style>
  <w:style w:type="numbering" w:customStyle="1" w:styleId="ListDecimal7List">
    <w:name w:val="List Decimal 7 List"/>
    <w:basedOn w:val="KeineListe"/>
    <w:uiPriority w:val="99"/>
    <w:pPr>
      <w:numPr>
        <w:numId w:val="40"/>
      </w:numPr>
    </w:pPr>
  </w:style>
  <w:style w:type="paragraph" w:customStyle="1" w:styleId="ListDecimalPeriod0">
    <w:name w:val="List Decimal Period 0"/>
    <w:basedOn w:val="Standard"/>
    <w:uiPriority w:val="11"/>
    <w:semiHidden/>
    <w:unhideWhenUsed/>
    <w:pPr>
      <w:numPr>
        <w:numId w:val="83"/>
      </w:numPr>
    </w:pPr>
  </w:style>
  <w:style w:type="numbering" w:customStyle="1" w:styleId="ListDecimalPeriod0List">
    <w:name w:val="List Decimal Period 0 List"/>
    <w:basedOn w:val="KeineListe"/>
    <w:uiPriority w:val="99"/>
    <w:pPr>
      <w:numPr>
        <w:numId w:val="83"/>
      </w:numPr>
    </w:pPr>
  </w:style>
  <w:style w:type="paragraph" w:customStyle="1" w:styleId="ListDecimalPeriod1">
    <w:name w:val="List Decimal Period 1"/>
    <w:basedOn w:val="Standard"/>
    <w:uiPriority w:val="11"/>
    <w:semiHidden/>
    <w:unhideWhenUsed/>
    <w:pPr>
      <w:numPr>
        <w:numId w:val="84"/>
      </w:numPr>
    </w:pPr>
  </w:style>
  <w:style w:type="numbering" w:customStyle="1" w:styleId="ListDecimalPeriod1List">
    <w:name w:val="List Decimal Period 1 List"/>
    <w:basedOn w:val="KeineListe"/>
    <w:uiPriority w:val="99"/>
    <w:pPr>
      <w:numPr>
        <w:numId w:val="84"/>
      </w:numPr>
    </w:pPr>
  </w:style>
  <w:style w:type="paragraph" w:customStyle="1" w:styleId="ListDecimalPeriod2">
    <w:name w:val="List Decimal Period 2"/>
    <w:basedOn w:val="Standard"/>
    <w:uiPriority w:val="11"/>
    <w:semiHidden/>
    <w:unhideWhenUsed/>
    <w:pPr>
      <w:numPr>
        <w:numId w:val="85"/>
      </w:numPr>
    </w:pPr>
  </w:style>
  <w:style w:type="numbering" w:customStyle="1" w:styleId="ListDecimalPeriod2List">
    <w:name w:val="List Decimal Period 2 List"/>
    <w:basedOn w:val="KeineListe"/>
    <w:uiPriority w:val="99"/>
    <w:pPr>
      <w:numPr>
        <w:numId w:val="85"/>
      </w:numPr>
    </w:pPr>
  </w:style>
  <w:style w:type="paragraph" w:customStyle="1" w:styleId="ListDecimalPeriod3">
    <w:name w:val="List Decimal Period 3"/>
    <w:basedOn w:val="Standard"/>
    <w:uiPriority w:val="11"/>
    <w:semiHidden/>
    <w:unhideWhenUsed/>
    <w:pPr>
      <w:numPr>
        <w:numId w:val="86"/>
      </w:numPr>
    </w:pPr>
  </w:style>
  <w:style w:type="numbering" w:customStyle="1" w:styleId="ListDecimalPeriod3List">
    <w:name w:val="List Decimal Period 3 List"/>
    <w:basedOn w:val="KeineListe"/>
    <w:uiPriority w:val="99"/>
    <w:pPr>
      <w:numPr>
        <w:numId w:val="86"/>
      </w:numPr>
    </w:pPr>
  </w:style>
  <w:style w:type="paragraph" w:customStyle="1" w:styleId="ListDecimalPeriod4">
    <w:name w:val="List Decimal Period 4"/>
    <w:basedOn w:val="Standard"/>
    <w:uiPriority w:val="11"/>
    <w:semiHidden/>
    <w:unhideWhenUsed/>
    <w:pPr>
      <w:numPr>
        <w:numId w:val="87"/>
      </w:numPr>
    </w:pPr>
  </w:style>
  <w:style w:type="numbering" w:customStyle="1" w:styleId="ListDecimalPeriod4List">
    <w:name w:val="List Decimal Period 4 List"/>
    <w:basedOn w:val="KeineListe"/>
    <w:uiPriority w:val="99"/>
    <w:pPr>
      <w:numPr>
        <w:numId w:val="87"/>
      </w:numPr>
    </w:pPr>
  </w:style>
  <w:style w:type="paragraph" w:customStyle="1" w:styleId="ListDecimalPeriod5">
    <w:name w:val="List Decimal Period 5"/>
    <w:basedOn w:val="Standard"/>
    <w:uiPriority w:val="11"/>
    <w:semiHidden/>
    <w:unhideWhenUsed/>
    <w:pPr>
      <w:numPr>
        <w:numId w:val="88"/>
      </w:numPr>
    </w:pPr>
  </w:style>
  <w:style w:type="numbering" w:customStyle="1" w:styleId="ListDecimalPeriod5List">
    <w:name w:val="List Decimal Period 5 List"/>
    <w:basedOn w:val="KeineListe"/>
    <w:uiPriority w:val="99"/>
    <w:pPr>
      <w:numPr>
        <w:numId w:val="88"/>
      </w:numPr>
    </w:pPr>
  </w:style>
  <w:style w:type="paragraph" w:customStyle="1" w:styleId="ListDecimalPeriod6">
    <w:name w:val="List Decimal Period 6"/>
    <w:basedOn w:val="Standard"/>
    <w:uiPriority w:val="11"/>
    <w:semiHidden/>
    <w:unhideWhenUsed/>
    <w:pPr>
      <w:numPr>
        <w:numId w:val="89"/>
      </w:numPr>
    </w:pPr>
  </w:style>
  <w:style w:type="numbering" w:customStyle="1" w:styleId="ListDecimalPeriod6List">
    <w:name w:val="List Decimal Period 6 List"/>
    <w:basedOn w:val="KeineListe"/>
    <w:uiPriority w:val="99"/>
    <w:pPr>
      <w:numPr>
        <w:numId w:val="89"/>
      </w:numPr>
    </w:pPr>
  </w:style>
  <w:style w:type="paragraph" w:customStyle="1" w:styleId="ListDecimalPeriod7">
    <w:name w:val="List Decimal Period 7"/>
    <w:basedOn w:val="Standard"/>
    <w:uiPriority w:val="11"/>
    <w:semiHidden/>
    <w:unhideWhenUsed/>
    <w:pPr>
      <w:numPr>
        <w:numId w:val="90"/>
      </w:numPr>
    </w:pPr>
  </w:style>
  <w:style w:type="numbering" w:customStyle="1" w:styleId="ListDecimalPeriod7List">
    <w:name w:val="List Decimal Period 7 List"/>
    <w:basedOn w:val="KeineListe"/>
    <w:uiPriority w:val="99"/>
    <w:pPr>
      <w:numPr>
        <w:numId w:val="90"/>
      </w:numPr>
    </w:pPr>
  </w:style>
  <w:style w:type="paragraph" w:customStyle="1" w:styleId="ListLegal0">
    <w:name w:val="List Legal 0"/>
    <w:basedOn w:val="Standard"/>
    <w:uiPriority w:val="11"/>
    <w:unhideWhenUsed/>
    <w:pPr>
      <w:numPr>
        <w:numId w:val="23"/>
      </w:numPr>
    </w:pPr>
  </w:style>
  <w:style w:type="numbering" w:customStyle="1" w:styleId="ListLegal0List">
    <w:name w:val="List Legal 0 List"/>
    <w:basedOn w:val="KeineListe"/>
    <w:uiPriority w:val="99"/>
    <w:pPr>
      <w:numPr>
        <w:numId w:val="23"/>
      </w:numPr>
    </w:pPr>
  </w:style>
  <w:style w:type="paragraph" w:customStyle="1" w:styleId="ListLegal1">
    <w:name w:val="List Legal 1"/>
    <w:basedOn w:val="Standard"/>
    <w:uiPriority w:val="11"/>
    <w:semiHidden/>
    <w:unhideWhenUsed/>
    <w:pPr>
      <w:numPr>
        <w:numId w:val="24"/>
      </w:numPr>
    </w:pPr>
  </w:style>
  <w:style w:type="numbering" w:customStyle="1" w:styleId="ListLegal1List">
    <w:name w:val="List Legal 1 List"/>
    <w:basedOn w:val="KeineListe"/>
    <w:uiPriority w:val="99"/>
    <w:pPr>
      <w:numPr>
        <w:numId w:val="24"/>
      </w:numPr>
    </w:pPr>
  </w:style>
  <w:style w:type="paragraph" w:customStyle="1" w:styleId="ListLegal2">
    <w:name w:val="List Legal 2"/>
    <w:basedOn w:val="Standard"/>
    <w:uiPriority w:val="11"/>
    <w:semiHidden/>
    <w:unhideWhenUsed/>
    <w:pPr>
      <w:numPr>
        <w:numId w:val="25"/>
      </w:numPr>
    </w:pPr>
  </w:style>
  <w:style w:type="numbering" w:customStyle="1" w:styleId="ListLegal2List">
    <w:name w:val="List Legal 2 List"/>
    <w:basedOn w:val="KeineListe"/>
    <w:uiPriority w:val="99"/>
    <w:pPr>
      <w:numPr>
        <w:numId w:val="25"/>
      </w:numPr>
    </w:pPr>
  </w:style>
  <w:style w:type="paragraph" w:customStyle="1" w:styleId="ListLegal3">
    <w:name w:val="List Legal 3"/>
    <w:basedOn w:val="Standard"/>
    <w:uiPriority w:val="11"/>
    <w:semiHidden/>
    <w:unhideWhenUsed/>
    <w:pPr>
      <w:numPr>
        <w:numId w:val="26"/>
      </w:numPr>
    </w:pPr>
  </w:style>
  <w:style w:type="numbering" w:customStyle="1" w:styleId="ListLegal3List">
    <w:name w:val="List Legal 3 List"/>
    <w:basedOn w:val="KeineListe"/>
    <w:uiPriority w:val="99"/>
    <w:pPr>
      <w:numPr>
        <w:numId w:val="26"/>
      </w:numPr>
    </w:pPr>
  </w:style>
  <w:style w:type="paragraph" w:customStyle="1" w:styleId="ListLegal4">
    <w:name w:val="List Legal 4"/>
    <w:basedOn w:val="Standard"/>
    <w:uiPriority w:val="11"/>
    <w:semiHidden/>
    <w:unhideWhenUsed/>
    <w:pPr>
      <w:numPr>
        <w:numId w:val="27"/>
      </w:numPr>
    </w:pPr>
  </w:style>
  <w:style w:type="numbering" w:customStyle="1" w:styleId="ListLegal4List">
    <w:name w:val="List Legal 4 List"/>
    <w:basedOn w:val="KeineListe"/>
    <w:uiPriority w:val="99"/>
    <w:pPr>
      <w:numPr>
        <w:numId w:val="27"/>
      </w:numPr>
    </w:pPr>
  </w:style>
  <w:style w:type="paragraph" w:customStyle="1" w:styleId="ListLegal5">
    <w:name w:val="List Legal 5"/>
    <w:basedOn w:val="Standard"/>
    <w:uiPriority w:val="11"/>
    <w:semiHidden/>
    <w:unhideWhenUsed/>
    <w:pPr>
      <w:numPr>
        <w:numId w:val="28"/>
      </w:numPr>
    </w:pPr>
  </w:style>
  <w:style w:type="numbering" w:customStyle="1" w:styleId="ListLegal5List">
    <w:name w:val="List Legal 5 List"/>
    <w:basedOn w:val="KeineListe"/>
    <w:uiPriority w:val="99"/>
    <w:pPr>
      <w:numPr>
        <w:numId w:val="28"/>
      </w:numPr>
    </w:pPr>
  </w:style>
  <w:style w:type="paragraph" w:customStyle="1" w:styleId="ListLegal6">
    <w:name w:val="List Legal 6"/>
    <w:basedOn w:val="Standard"/>
    <w:uiPriority w:val="11"/>
    <w:semiHidden/>
    <w:unhideWhenUsed/>
    <w:pPr>
      <w:numPr>
        <w:numId w:val="29"/>
      </w:numPr>
    </w:pPr>
  </w:style>
  <w:style w:type="numbering" w:customStyle="1" w:styleId="ListLegal6List">
    <w:name w:val="List Legal 6 List"/>
    <w:basedOn w:val="KeineListe"/>
    <w:uiPriority w:val="99"/>
    <w:pPr>
      <w:numPr>
        <w:numId w:val="29"/>
      </w:numPr>
    </w:pPr>
  </w:style>
  <w:style w:type="paragraph" w:customStyle="1" w:styleId="ListLegal7">
    <w:name w:val="List Legal 7"/>
    <w:basedOn w:val="Standard"/>
    <w:uiPriority w:val="11"/>
    <w:semiHidden/>
    <w:unhideWhenUsed/>
    <w:pPr>
      <w:numPr>
        <w:numId w:val="30"/>
      </w:numPr>
    </w:pPr>
  </w:style>
  <w:style w:type="numbering" w:customStyle="1" w:styleId="ListLegal7List">
    <w:name w:val="List Legal 7 List"/>
    <w:basedOn w:val="KeineListe"/>
    <w:uiPriority w:val="99"/>
    <w:pPr>
      <w:numPr>
        <w:numId w:val="30"/>
      </w:numPr>
    </w:pPr>
  </w:style>
  <w:style w:type="paragraph" w:customStyle="1" w:styleId="ListLowerLetter0">
    <w:name w:val="List Lower Letter 0"/>
    <w:basedOn w:val="Standard"/>
    <w:uiPriority w:val="11"/>
    <w:unhideWhenUsed/>
    <w:pPr>
      <w:numPr>
        <w:numId w:val="43"/>
      </w:numPr>
    </w:pPr>
  </w:style>
  <w:style w:type="numbering" w:customStyle="1" w:styleId="ListLowerLetter0List">
    <w:name w:val="List Lower Letter 0 List"/>
    <w:basedOn w:val="KeineListe"/>
    <w:uiPriority w:val="99"/>
    <w:pPr>
      <w:numPr>
        <w:numId w:val="43"/>
      </w:numPr>
    </w:pPr>
  </w:style>
  <w:style w:type="paragraph" w:customStyle="1" w:styleId="ListLowerLetter1">
    <w:name w:val="List Lower Letter 1"/>
    <w:basedOn w:val="Standard"/>
    <w:uiPriority w:val="11"/>
    <w:semiHidden/>
    <w:unhideWhenUsed/>
    <w:pPr>
      <w:numPr>
        <w:numId w:val="44"/>
      </w:numPr>
    </w:pPr>
  </w:style>
  <w:style w:type="numbering" w:customStyle="1" w:styleId="ListLowerLetter1List">
    <w:name w:val="List Lower Letter 1 List"/>
    <w:basedOn w:val="KeineListe"/>
    <w:uiPriority w:val="99"/>
    <w:pPr>
      <w:numPr>
        <w:numId w:val="44"/>
      </w:numPr>
    </w:pPr>
  </w:style>
  <w:style w:type="paragraph" w:customStyle="1" w:styleId="ListLowerLetter2">
    <w:name w:val="List Lower Letter 2"/>
    <w:basedOn w:val="Standard"/>
    <w:uiPriority w:val="11"/>
    <w:semiHidden/>
    <w:unhideWhenUsed/>
    <w:pPr>
      <w:numPr>
        <w:numId w:val="45"/>
      </w:numPr>
    </w:pPr>
  </w:style>
  <w:style w:type="numbering" w:customStyle="1" w:styleId="ListLowerLetter2List">
    <w:name w:val="List Lower Letter 2 List"/>
    <w:basedOn w:val="KeineListe"/>
    <w:uiPriority w:val="99"/>
    <w:pPr>
      <w:numPr>
        <w:numId w:val="45"/>
      </w:numPr>
    </w:pPr>
  </w:style>
  <w:style w:type="paragraph" w:customStyle="1" w:styleId="ListLowerLetter3">
    <w:name w:val="List Lower Letter 3"/>
    <w:basedOn w:val="Standard"/>
    <w:uiPriority w:val="11"/>
    <w:semiHidden/>
    <w:unhideWhenUsed/>
    <w:pPr>
      <w:numPr>
        <w:numId w:val="46"/>
      </w:numPr>
    </w:pPr>
  </w:style>
  <w:style w:type="numbering" w:customStyle="1" w:styleId="ListLowerLetter3List">
    <w:name w:val="List Lower Letter 3 List"/>
    <w:basedOn w:val="KeineListe"/>
    <w:uiPriority w:val="99"/>
    <w:pPr>
      <w:numPr>
        <w:numId w:val="46"/>
      </w:numPr>
    </w:pPr>
  </w:style>
  <w:style w:type="paragraph" w:customStyle="1" w:styleId="ListLowerLetter4">
    <w:name w:val="List Lower Letter 4"/>
    <w:basedOn w:val="Standard"/>
    <w:uiPriority w:val="11"/>
    <w:semiHidden/>
    <w:unhideWhenUsed/>
    <w:pPr>
      <w:numPr>
        <w:numId w:val="47"/>
      </w:numPr>
    </w:pPr>
  </w:style>
  <w:style w:type="numbering" w:customStyle="1" w:styleId="ListLowerLetter4List">
    <w:name w:val="List Lower Letter 4 List"/>
    <w:basedOn w:val="KeineListe"/>
    <w:uiPriority w:val="99"/>
    <w:pPr>
      <w:numPr>
        <w:numId w:val="47"/>
      </w:numPr>
    </w:pPr>
  </w:style>
  <w:style w:type="paragraph" w:customStyle="1" w:styleId="ListLowerLetter5">
    <w:name w:val="List Lower Letter 5"/>
    <w:basedOn w:val="Standard"/>
    <w:uiPriority w:val="11"/>
    <w:semiHidden/>
    <w:unhideWhenUsed/>
    <w:pPr>
      <w:numPr>
        <w:numId w:val="48"/>
      </w:numPr>
    </w:pPr>
  </w:style>
  <w:style w:type="numbering" w:customStyle="1" w:styleId="ListLowerLetter5List">
    <w:name w:val="List Lower Letter 5 List"/>
    <w:basedOn w:val="KeineListe"/>
    <w:uiPriority w:val="99"/>
    <w:pPr>
      <w:numPr>
        <w:numId w:val="48"/>
      </w:numPr>
    </w:pPr>
  </w:style>
  <w:style w:type="paragraph" w:customStyle="1" w:styleId="ListLowerLetter6">
    <w:name w:val="List Lower Letter 6"/>
    <w:basedOn w:val="Standard"/>
    <w:uiPriority w:val="11"/>
    <w:semiHidden/>
    <w:unhideWhenUsed/>
    <w:pPr>
      <w:numPr>
        <w:numId w:val="49"/>
      </w:numPr>
    </w:pPr>
  </w:style>
  <w:style w:type="numbering" w:customStyle="1" w:styleId="ListLowerLetter6List">
    <w:name w:val="List Lower Letter 6 List"/>
    <w:basedOn w:val="KeineListe"/>
    <w:uiPriority w:val="99"/>
    <w:pPr>
      <w:numPr>
        <w:numId w:val="49"/>
      </w:numPr>
    </w:pPr>
  </w:style>
  <w:style w:type="paragraph" w:customStyle="1" w:styleId="ListLowerLetter7">
    <w:name w:val="List Lower Letter 7"/>
    <w:basedOn w:val="Standard"/>
    <w:uiPriority w:val="11"/>
    <w:semiHidden/>
    <w:unhideWhenUsed/>
    <w:pPr>
      <w:numPr>
        <w:numId w:val="50"/>
      </w:numPr>
    </w:pPr>
  </w:style>
  <w:style w:type="numbering" w:customStyle="1" w:styleId="ListLowerLetter7List">
    <w:name w:val="List Lower Letter 7 List"/>
    <w:basedOn w:val="KeineListe"/>
    <w:uiPriority w:val="99"/>
    <w:pPr>
      <w:numPr>
        <w:numId w:val="50"/>
      </w:numPr>
    </w:pPr>
  </w:style>
  <w:style w:type="paragraph" w:customStyle="1" w:styleId="ListLowerLetterPeriod0">
    <w:name w:val="List Lower Letter Period 0"/>
    <w:basedOn w:val="Standard"/>
    <w:uiPriority w:val="11"/>
    <w:semiHidden/>
    <w:unhideWhenUsed/>
    <w:pPr>
      <w:numPr>
        <w:numId w:val="93"/>
      </w:numPr>
    </w:pPr>
  </w:style>
  <w:style w:type="numbering" w:customStyle="1" w:styleId="ListLowerLetterPeriod0List">
    <w:name w:val="List Lower Letter Period 0 List"/>
    <w:basedOn w:val="KeineListe"/>
    <w:uiPriority w:val="99"/>
    <w:pPr>
      <w:numPr>
        <w:numId w:val="93"/>
      </w:numPr>
    </w:pPr>
  </w:style>
  <w:style w:type="paragraph" w:customStyle="1" w:styleId="ListLowerLetterPeriod1">
    <w:name w:val="List Lower Letter Period 1"/>
    <w:basedOn w:val="Standard"/>
    <w:uiPriority w:val="11"/>
    <w:semiHidden/>
    <w:unhideWhenUsed/>
    <w:pPr>
      <w:numPr>
        <w:numId w:val="94"/>
      </w:numPr>
    </w:pPr>
  </w:style>
  <w:style w:type="numbering" w:customStyle="1" w:styleId="ListLowerLetterPeriod1List">
    <w:name w:val="List Lower Letter Period 1 List"/>
    <w:basedOn w:val="KeineListe"/>
    <w:uiPriority w:val="99"/>
    <w:pPr>
      <w:numPr>
        <w:numId w:val="94"/>
      </w:numPr>
    </w:pPr>
  </w:style>
  <w:style w:type="paragraph" w:customStyle="1" w:styleId="ListLowerLetterPeriod2">
    <w:name w:val="List Lower Letter Period 2"/>
    <w:basedOn w:val="Standard"/>
    <w:uiPriority w:val="11"/>
    <w:semiHidden/>
    <w:unhideWhenUsed/>
    <w:pPr>
      <w:numPr>
        <w:numId w:val="95"/>
      </w:numPr>
    </w:pPr>
  </w:style>
  <w:style w:type="numbering" w:customStyle="1" w:styleId="ListLowerLetterPeriod2List">
    <w:name w:val="List Lower Letter Period 2 List"/>
    <w:basedOn w:val="KeineListe"/>
    <w:uiPriority w:val="99"/>
    <w:pPr>
      <w:numPr>
        <w:numId w:val="95"/>
      </w:numPr>
    </w:pPr>
  </w:style>
  <w:style w:type="paragraph" w:customStyle="1" w:styleId="ListLowerLetterPeriod3">
    <w:name w:val="List Lower Letter Period 3"/>
    <w:basedOn w:val="Standard"/>
    <w:uiPriority w:val="11"/>
    <w:semiHidden/>
    <w:unhideWhenUsed/>
    <w:pPr>
      <w:numPr>
        <w:numId w:val="96"/>
      </w:numPr>
    </w:pPr>
  </w:style>
  <w:style w:type="numbering" w:customStyle="1" w:styleId="ListLowerLetterPeriod3List">
    <w:name w:val="List Lower Letter Period 3 List"/>
    <w:basedOn w:val="KeineListe"/>
    <w:uiPriority w:val="99"/>
    <w:pPr>
      <w:numPr>
        <w:numId w:val="96"/>
      </w:numPr>
    </w:pPr>
  </w:style>
  <w:style w:type="paragraph" w:customStyle="1" w:styleId="ListLowerLetterPeriod4">
    <w:name w:val="List Lower Letter Period 4"/>
    <w:basedOn w:val="Standard"/>
    <w:uiPriority w:val="11"/>
    <w:semiHidden/>
    <w:unhideWhenUsed/>
    <w:pPr>
      <w:numPr>
        <w:numId w:val="97"/>
      </w:numPr>
    </w:pPr>
  </w:style>
  <w:style w:type="numbering" w:customStyle="1" w:styleId="ListLowerLetterPeriod4List">
    <w:name w:val="List Lower Letter Period 4 List"/>
    <w:basedOn w:val="KeineListe"/>
    <w:uiPriority w:val="99"/>
    <w:pPr>
      <w:numPr>
        <w:numId w:val="97"/>
      </w:numPr>
    </w:pPr>
  </w:style>
  <w:style w:type="paragraph" w:customStyle="1" w:styleId="ListLowerLetterPeriod5">
    <w:name w:val="List Lower Letter Period 5"/>
    <w:basedOn w:val="Standard"/>
    <w:uiPriority w:val="11"/>
    <w:semiHidden/>
    <w:unhideWhenUsed/>
    <w:pPr>
      <w:numPr>
        <w:numId w:val="98"/>
      </w:numPr>
    </w:pPr>
  </w:style>
  <w:style w:type="numbering" w:customStyle="1" w:styleId="ListLowerLetterPeriod5List">
    <w:name w:val="List Lower Letter Period 5 List"/>
    <w:basedOn w:val="KeineListe"/>
    <w:uiPriority w:val="99"/>
    <w:pPr>
      <w:numPr>
        <w:numId w:val="98"/>
      </w:numPr>
    </w:pPr>
  </w:style>
  <w:style w:type="paragraph" w:customStyle="1" w:styleId="ListLowerLetterPeriod6">
    <w:name w:val="List Lower Letter Period 6"/>
    <w:basedOn w:val="Standard"/>
    <w:uiPriority w:val="11"/>
    <w:semiHidden/>
    <w:unhideWhenUsed/>
    <w:pPr>
      <w:numPr>
        <w:numId w:val="99"/>
      </w:numPr>
    </w:pPr>
  </w:style>
  <w:style w:type="numbering" w:customStyle="1" w:styleId="ListLowerLetterPeriod6List">
    <w:name w:val="List Lower Letter Period 6 List"/>
    <w:basedOn w:val="KeineListe"/>
    <w:uiPriority w:val="99"/>
    <w:pPr>
      <w:numPr>
        <w:numId w:val="99"/>
      </w:numPr>
    </w:pPr>
  </w:style>
  <w:style w:type="paragraph" w:customStyle="1" w:styleId="ListLowerLetterPeriod7">
    <w:name w:val="List Lower Letter Period 7"/>
    <w:basedOn w:val="Standard"/>
    <w:uiPriority w:val="11"/>
    <w:semiHidden/>
    <w:unhideWhenUsed/>
    <w:pPr>
      <w:numPr>
        <w:numId w:val="100"/>
      </w:numPr>
    </w:pPr>
  </w:style>
  <w:style w:type="numbering" w:customStyle="1" w:styleId="ListLowerLetterPeriod7List">
    <w:name w:val="List Lower Letter Period 7 List"/>
    <w:basedOn w:val="KeineListe"/>
    <w:uiPriority w:val="99"/>
    <w:pPr>
      <w:numPr>
        <w:numId w:val="100"/>
      </w:numPr>
    </w:pPr>
  </w:style>
  <w:style w:type="paragraph" w:customStyle="1" w:styleId="ListLowerRoman0">
    <w:name w:val="List Lower Roman 0"/>
    <w:basedOn w:val="Standard"/>
    <w:uiPriority w:val="11"/>
    <w:unhideWhenUsed/>
    <w:pPr>
      <w:numPr>
        <w:numId w:val="53"/>
      </w:numPr>
    </w:pPr>
  </w:style>
  <w:style w:type="numbering" w:customStyle="1" w:styleId="ListLowerRoman0List">
    <w:name w:val="List Lower Roman 0 List"/>
    <w:basedOn w:val="KeineListe"/>
    <w:uiPriority w:val="99"/>
    <w:pPr>
      <w:numPr>
        <w:numId w:val="53"/>
      </w:numPr>
    </w:pPr>
  </w:style>
  <w:style w:type="paragraph" w:customStyle="1" w:styleId="ListLowerRoman1">
    <w:name w:val="List Lower Roman 1"/>
    <w:basedOn w:val="Standard"/>
    <w:uiPriority w:val="11"/>
    <w:semiHidden/>
    <w:unhideWhenUsed/>
    <w:pPr>
      <w:numPr>
        <w:numId w:val="54"/>
      </w:numPr>
    </w:pPr>
  </w:style>
  <w:style w:type="numbering" w:customStyle="1" w:styleId="ListLowerRoman1List">
    <w:name w:val="List Lower Roman 1 List"/>
    <w:basedOn w:val="KeineListe"/>
    <w:uiPriority w:val="99"/>
    <w:pPr>
      <w:numPr>
        <w:numId w:val="54"/>
      </w:numPr>
    </w:pPr>
  </w:style>
  <w:style w:type="paragraph" w:customStyle="1" w:styleId="ListLowerRoman2">
    <w:name w:val="List Lower Roman 2"/>
    <w:basedOn w:val="Standard"/>
    <w:uiPriority w:val="11"/>
    <w:semiHidden/>
    <w:unhideWhenUsed/>
    <w:pPr>
      <w:numPr>
        <w:numId w:val="55"/>
      </w:numPr>
    </w:pPr>
  </w:style>
  <w:style w:type="numbering" w:customStyle="1" w:styleId="ListLowerRoman2List">
    <w:name w:val="List Lower Roman 2 List"/>
    <w:basedOn w:val="KeineListe"/>
    <w:uiPriority w:val="99"/>
    <w:pPr>
      <w:numPr>
        <w:numId w:val="55"/>
      </w:numPr>
    </w:pPr>
  </w:style>
  <w:style w:type="paragraph" w:customStyle="1" w:styleId="ListLowerRoman3">
    <w:name w:val="List Lower Roman 3"/>
    <w:basedOn w:val="Standard"/>
    <w:uiPriority w:val="11"/>
    <w:semiHidden/>
    <w:unhideWhenUsed/>
    <w:pPr>
      <w:numPr>
        <w:numId w:val="56"/>
      </w:numPr>
    </w:pPr>
  </w:style>
  <w:style w:type="numbering" w:customStyle="1" w:styleId="ListLowerRoman3List">
    <w:name w:val="List Lower Roman 3 List"/>
    <w:basedOn w:val="KeineListe"/>
    <w:uiPriority w:val="99"/>
    <w:pPr>
      <w:numPr>
        <w:numId w:val="56"/>
      </w:numPr>
    </w:pPr>
  </w:style>
  <w:style w:type="paragraph" w:customStyle="1" w:styleId="ListLowerRoman4">
    <w:name w:val="List Lower Roman 4"/>
    <w:basedOn w:val="Standard"/>
    <w:uiPriority w:val="11"/>
    <w:semiHidden/>
    <w:unhideWhenUsed/>
    <w:pPr>
      <w:numPr>
        <w:numId w:val="57"/>
      </w:numPr>
    </w:pPr>
  </w:style>
  <w:style w:type="numbering" w:customStyle="1" w:styleId="ListLowerRoman4List">
    <w:name w:val="List Lower Roman 4 List"/>
    <w:basedOn w:val="KeineListe"/>
    <w:uiPriority w:val="99"/>
    <w:pPr>
      <w:numPr>
        <w:numId w:val="57"/>
      </w:numPr>
    </w:pPr>
  </w:style>
  <w:style w:type="paragraph" w:customStyle="1" w:styleId="ListLowerRoman5">
    <w:name w:val="List Lower Roman 5"/>
    <w:basedOn w:val="Standard"/>
    <w:uiPriority w:val="11"/>
    <w:semiHidden/>
    <w:unhideWhenUsed/>
    <w:pPr>
      <w:numPr>
        <w:numId w:val="58"/>
      </w:numPr>
    </w:pPr>
  </w:style>
  <w:style w:type="numbering" w:customStyle="1" w:styleId="ListLowerRoman5List">
    <w:name w:val="List Lower Roman 5 List"/>
    <w:basedOn w:val="KeineListe"/>
    <w:uiPriority w:val="99"/>
    <w:pPr>
      <w:numPr>
        <w:numId w:val="58"/>
      </w:numPr>
    </w:pPr>
  </w:style>
  <w:style w:type="paragraph" w:customStyle="1" w:styleId="ListLowerRoman6">
    <w:name w:val="List Lower Roman 6"/>
    <w:basedOn w:val="Standard"/>
    <w:uiPriority w:val="11"/>
    <w:semiHidden/>
    <w:unhideWhenUsed/>
    <w:pPr>
      <w:numPr>
        <w:numId w:val="59"/>
      </w:numPr>
    </w:pPr>
  </w:style>
  <w:style w:type="numbering" w:customStyle="1" w:styleId="ListLowerRoman6List">
    <w:name w:val="List Lower Roman 6 List"/>
    <w:basedOn w:val="KeineListe"/>
    <w:uiPriority w:val="99"/>
    <w:pPr>
      <w:numPr>
        <w:numId w:val="59"/>
      </w:numPr>
    </w:pPr>
  </w:style>
  <w:style w:type="paragraph" w:customStyle="1" w:styleId="ListLowerRoman7">
    <w:name w:val="List Lower Roman 7"/>
    <w:basedOn w:val="Standard"/>
    <w:uiPriority w:val="11"/>
    <w:semiHidden/>
    <w:unhideWhenUsed/>
    <w:pPr>
      <w:numPr>
        <w:numId w:val="60"/>
      </w:numPr>
    </w:pPr>
  </w:style>
  <w:style w:type="numbering" w:customStyle="1" w:styleId="ListLowerRoman7List">
    <w:name w:val="List Lower Roman 7 List"/>
    <w:basedOn w:val="KeineListe"/>
    <w:uiPriority w:val="99"/>
    <w:pPr>
      <w:numPr>
        <w:numId w:val="60"/>
      </w:numPr>
    </w:pPr>
  </w:style>
  <w:style w:type="paragraph" w:customStyle="1" w:styleId="ListLowerRomanPeriod0">
    <w:name w:val="List Lower Roman Period 0"/>
    <w:basedOn w:val="Standard"/>
    <w:uiPriority w:val="11"/>
    <w:semiHidden/>
    <w:unhideWhenUsed/>
    <w:pPr>
      <w:numPr>
        <w:numId w:val="103"/>
      </w:numPr>
    </w:pPr>
  </w:style>
  <w:style w:type="numbering" w:customStyle="1" w:styleId="ListLowerRomanPeriod0List">
    <w:name w:val="List Lower Roman Period 0 List"/>
    <w:basedOn w:val="KeineListe"/>
    <w:uiPriority w:val="99"/>
    <w:pPr>
      <w:numPr>
        <w:numId w:val="103"/>
      </w:numPr>
    </w:pPr>
  </w:style>
  <w:style w:type="paragraph" w:customStyle="1" w:styleId="ListLowerRomanPeriod1">
    <w:name w:val="List Lower Roman Period 1"/>
    <w:basedOn w:val="Standard"/>
    <w:uiPriority w:val="11"/>
    <w:semiHidden/>
    <w:unhideWhenUsed/>
    <w:pPr>
      <w:numPr>
        <w:numId w:val="104"/>
      </w:numPr>
    </w:pPr>
  </w:style>
  <w:style w:type="numbering" w:customStyle="1" w:styleId="ListLowerRomanPeriod1List">
    <w:name w:val="List Lower Roman Period 1 List"/>
    <w:basedOn w:val="KeineListe"/>
    <w:uiPriority w:val="99"/>
    <w:pPr>
      <w:numPr>
        <w:numId w:val="104"/>
      </w:numPr>
    </w:pPr>
  </w:style>
  <w:style w:type="paragraph" w:customStyle="1" w:styleId="ListLowerRomanPeriod2">
    <w:name w:val="List Lower Roman Period 2"/>
    <w:basedOn w:val="Standard"/>
    <w:uiPriority w:val="11"/>
    <w:semiHidden/>
    <w:unhideWhenUsed/>
    <w:pPr>
      <w:numPr>
        <w:numId w:val="105"/>
      </w:numPr>
    </w:pPr>
  </w:style>
  <w:style w:type="numbering" w:customStyle="1" w:styleId="ListLowerRomanPeriod2List">
    <w:name w:val="List Lower Roman Period 2 List"/>
    <w:basedOn w:val="KeineListe"/>
    <w:uiPriority w:val="99"/>
    <w:pPr>
      <w:numPr>
        <w:numId w:val="105"/>
      </w:numPr>
    </w:pPr>
  </w:style>
  <w:style w:type="paragraph" w:customStyle="1" w:styleId="ListLowerRomanPeriod3">
    <w:name w:val="List Lower Roman Period 3"/>
    <w:basedOn w:val="Standard"/>
    <w:uiPriority w:val="11"/>
    <w:semiHidden/>
    <w:unhideWhenUsed/>
    <w:pPr>
      <w:numPr>
        <w:numId w:val="106"/>
      </w:numPr>
    </w:pPr>
  </w:style>
  <w:style w:type="numbering" w:customStyle="1" w:styleId="ListLowerRomanPeriod3List">
    <w:name w:val="List Lower Roman Period 3 List"/>
    <w:basedOn w:val="KeineListe"/>
    <w:uiPriority w:val="99"/>
    <w:pPr>
      <w:numPr>
        <w:numId w:val="106"/>
      </w:numPr>
    </w:pPr>
  </w:style>
  <w:style w:type="paragraph" w:customStyle="1" w:styleId="ListLowerRomanPeriod4">
    <w:name w:val="List Lower Roman Period 4"/>
    <w:basedOn w:val="Standard"/>
    <w:uiPriority w:val="11"/>
    <w:semiHidden/>
    <w:unhideWhenUsed/>
    <w:pPr>
      <w:numPr>
        <w:numId w:val="107"/>
      </w:numPr>
    </w:pPr>
  </w:style>
  <w:style w:type="numbering" w:customStyle="1" w:styleId="ListLowerRomanPeriod4List">
    <w:name w:val="List Lower Roman Period 4 List"/>
    <w:basedOn w:val="KeineListe"/>
    <w:uiPriority w:val="99"/>
    <w:pPr>
      <w:numPr>
        <w:numId w:val="107"/>
      </w:numPr>
    </w:pPr>
  </w:style>
  <w:style w:type="paragraph" w:customStyle="1" w:styleId="ListLowerRomanPeriod5">
    <w:name w:val="List Lower Roman Period 5"/>
    <w:basedOn w:val="Standard"/>
    <w:uiPriority w:val="11"/>
    <w:semiHidden/>
    <w:unhideWhenUsed/>
    <w:pPr>
      <w:numPr>
        <w:numId w:val="108"/>
      </w:numPr>
    </w:pPr>
  </w:style>
  <w:style w:type="numbering" w:customStyle="1" w:styleId="ListLowerRomanPeriod5List">
    <w:name w:val="List Lower Roman Period 5 List"/>
    <w:basedOn w:val="KeineListe"/>
    <w:uiPriority w:val="99"/>
    <w:pPr>
      <w:numPr>
        <w:numId w:val="108"/>
      </w:numPr>
    </w:pPr>
  </w:style>
  <w:style w:type="paragraph" w:customStyle="1" w:styleId="ListLowerRomanPeriod6">
    <w:name w:val="List Lower Roman Period 6"/>
    <w:basedOn w:val="Standard"/>
    <w:uiPriority w:val="11"/>
    <w:semiHidden/>
    <w:unhideWhenUsed/>
    <w:pPr>
      <w:numPr>
        <w:numId w:val="109"/>
      </w:numPr>
    </w:pPr>
  </w:style>
  <w:style w:type="numbering" w:customStyle="1" w:styleId="ListLowerRomanPeriod6List">
    <w:name w:val="List Lower Roman Period 6 List"/>
    <w:basedOn w:val="KeineListe"/>
    <w:uiPriority w:val="99"/>
    <w:pPr>
      <w:numPr>
        <w:numId w:val="109"/>
      </w:numPr>
    </w:pPr>
  </w:style>
  <w:style w:type="paragraph" w:customStyle="1" w:styleId="ListLowerRomanPeriod7">
    <w:name w:val="List Lower Roman Period 7"/>
    <w:basedOn w:val="Standard"/>
    <w:uiPriority w:val="11"/>
    <w:semiHidden/>
    <w:unhideWhenUsed/>
    <w:pPr>
      <w:numPr>
        <w:numId w:val="110"/>
      </w:numPr>
    </w:pPr>
  </w:style>
  <w:style w:type="numbering" w:customStyle="1" w:styleId="ListLowerRomanPeriod7List">
    <w:name w:val="List Lower Roman Period 7 List"/>
    <w:basedOn w:val="KeineListe"/>
    <w:uiPriority w:val="99"/>
    <w:pPr>
      <w:numPr>
        <w:numId w:val="110"/>
      </w:numPr>
    </w:pPr>
  </w:style>
  <w:style w:type="paragraph" w:customStyle="1" w:styleId="ListUpperLetter0">
    <w:name w:val="List Upper Letter 0"/>
    <w:basedOn w:val="Standard"/>
    <w:uiPriority w:val="11"/>
    <w:unhideWhenUsed/>
    <w:pPr>
      <w:numPr>
        <w:numId w:val="63"/>
      </w:numPr>
    </w:pPr>
  </w:style>
  <w:style w:type="numbering" w:customStyle="1" w:styleId="ListUpperLetter0List">
    <w:name w:val="List Upper Letter 0 List"/>
    <w:basedOn w:val="KeineListe"/>
    <w:uiPriority w:val="99"/>
    <w:pPr>
      <w:numPr>
        <w:numId w:val="63"/>
      </w:numPr>
    </w:pPr>
  </w:style>
  <w:style w:type="paragraph" w:customStyle="1" w:styleId="ListUpperLetter1">
    <w:name w:val="List Upper Letter 1"/>
    <w:basedOn w:val="Standard"/>
    <w:uiPriority w:val="11"/>
    <w:semiHidden/>
    <w:unhideWhenUsed/>
    <w:pPr>
      <w:numPr>
        <w:numId w:val="64"/>
      </w:numPr>
    </w:pPr>
  </w:style>
  <w:style w:type="numbering" w:customStyle="1" w:styleId="ListUpperLetter1List">
    <w:name w:val="List Upper Letter 1 List"/>
    <w:basedOn w:val="KeineListe"/>
    <w:uiPriority w:val="99"/>
    <w:pPr>
      <w:numPr>
        <w:numId w:val="64"/>
      </w:numPr>
    </w:pPr>
  </w:style>
  <w:style w:type="paragraph" w:customStyle="1" w:styleId="ListUpperLetter2">
    <w:name w:val="List Upper Letter 2"/>
    <w:basedOn w:val="Standard"/>
    <w:uiPriority w:val="11"/>
    <w:semiHidden/>
    <w:unhideWhenUsed/>
    <w:pPr>
      <w:numPr>
        <w:numId w:val="65"/>
      </w:numPr>
    </w:pPr>
  </w:style>
  <w:style w:type="numbering" w:customStyle="1" w:styleId="ListUpperLetter2List">
    <w:name w:val="List Upper Letter 2 List"/>
    <w:basedOn w:val="KeineListe"/>
    <w:uiPriority w:val="99"/>
    <w:pPr>
      <w:numPr>
        <w:numId w:val="65"/>
      </w:numPr>
    </w:pPr>
  </w:style>
  <w:style w:type="paragraph" w:customStyle="1" w:styleId="ListUpperLetter3">
    <w:name w:val="List Upper Letter 3"/>
    <w:basedOn w:val="Standard"/>
    <w:uiPriority w:val="11"/>
    <w:semiHidden/>
    <w:unhideWhenUsed/>
    <w:pPr>
      <w:numPr>
        <w:numId w:val="66"/>
      </w:numPr>
    </w:pPr>
  </w:style>
  <w:style w:type="numbering" w:customStyle="1" w:styleId="ListUpperLetter3List">
    <w:name w:val="List Upper Letter 3 List"/>
    <w:basedOn w:val="KeineListe"/>
    <w:uiPriority w:val="99"/>
    <w:pPr>
      <w:numPr>
        <w:numId w:val="66"/>
      </w:numPr>
    </w:pPr>
  </w:style>
  <w:style w:type="paragraph" w:customStyle="1" w:styleId="ListUpperLetter4">
    <w:name w:val="List Upper Letter 4"/>
    <w:basedOn w:val="Standard"/>
    <w:uiPriority w:val="11"/>
    <w:semiHidden/>
    <w:unhideWhenUsed/>
    <w:pPr>
      <w:numPr>
        <w:numId w:val="67"/>
      </w:numPr>
    </w:pPr>
  </w:style>
  <w:style w:type="numbering" w:customStyle="1" w:styleId="ListUpperLetter4List">
    <w:name w:val="List Upper Letter 4 List"/>
    <w:basedOn w:val="KeineListe"/>
    <w:uiPriority w:val="99"/>
    <w:pPr>
      <w:numPr>
        <w:numId w:val="67"/>
      </w:numPr>
    </w:pPr>
  </w:style>
  <w:style w:type="paragraph" w:customStyle="1" w:styleId="ListUpperLetter5">
    <w:name w:val="List Upper Letter 5"/>
    <w:basedOn w:val="Standard"/>
    <w:uiPriority w:val="11"/>
    <w:semiHidden/>
    <w:unhideWhenUsed/>
    <w:pPr>
      <w:numPr>
        <w:numId w:val="68"/>
      </w:numPr>
    </w:pPr>
  </w:style>
  <w:style w:type="numbering" w:customStyle="1" w:styleId="ListUpperLetter5List">
    <w:name w:val="List Upper Letter 5 List"/>
    <w:basedOn w:val="KeineListe"/>
    <w:uiPriority w:val="99"/>
    <w:pPr>
      <w:numPr>
        <w:numId w:val="68"/>
      </w:numPr>
    </w:pPr>
  </w:style>
  <w:style w:type="paragraph" w:customStyle="1" w:styleId="ListUpperLetter6">
    <w:name w:val="List Upper Letter 6"/>
    <w:basedOn w:val="Standard"/>
    <w:uiPriority w:val="11"/>
    <w:semiHidden/>
    <w:unhideWhenUsed/>
    <w:pPr>
      <w:numPr>
        <w:numId w:val="69"/>
      </w:numPr>
    </w:pPr>
  </w:style>
  <w:style w:type="numbering" w:customStyle="1" w:styleId="ListUpperLetter6List">
    <w:name w:val="List Upper Letter 6 List"/>
    <w:basedOn w:val="KeineListe"/>
    <w:uiPriority w:val="99"/>
    <w:pPr>
      <w:numPr>
        <w:numId w:val="69"/>
      </w:numPr>
    </w:pPr>
  </w:style>
  <w:style w:type="paragraph" w:customStyle="1" w:styleId="ListUpperLetter7">
    <w:name w:val="List Upper Letter 7"/>
    <w:basedOn w:val="Standard"/>
    <w:uiPriority w:val="11"/>
    <w:semiHidden/>
    <w:unhideWhenUsed/>
    <w:pPr>
      <w:numPr>
        <w:numId w:val="70"/>
      </w:numPr>
    </w:pPr>
  </w:style>
  <w:style w:type="numbering" w:customStyle="1" w:styleId="ListUpperLetter7List">
    <w:name w:val="List Upper Letter 7 List"/>
    <w:basedOn w:val="KeineListe"/>
    <w:uiPriority w:val="99"/>
    <w:pPr>
      <w:numPr>
        <w:numId w:val="70"/>
      </w:numPr>
    </w:pPr>
  </w:style>
  <w:style w:type="paragraph" w:customStyle="1" w:styleId="ListUpperLetterPeriod0">
    <w:name w:val="List Upper Letter Period 0"/>
    <w:basedOn w:val="Standard"/>
    <w:uiPriority w:val="11"/>
    <w:semiHidden/>
    <w:unhideWhenUsed/>
    <w:pPr>
      <w:numPr>
        <w:numId w:val="113"/>
      </w:numPr>
    </w:pPr>
  </w:style>
  <w:style w:type="numbering" w:customStyle="1" w:styleId="ListUpperLetterPeriod0List">
    <w:name w:val="List Upper Letter Period 0 List"/>
    <w:basedOn w:val="KeineListe"/>
    <w:uiPriority w:val="99"/>
    <w:pPr>
      <w:numPr>
        <w:numId w:val="113"/>
      </w:numPr>
    </w:pPr>
  </w:style>
  <w:style w:type="paragraph" w:customStyle="1" w:styleId="ListUpperLetterPeriod1">
    <w:name w:val="List Upper Letter Period 1"/>
    <w:basedOn w:val="Standard"/>
    <w:uiPriority w:val="11"/>
    <w:semiHidden/>
    <w:unhideWhenUsed/>
    <w:pPr>
      <w:numPr>
        <w:numId w:val="114"/>
      </w:numPr>
    </w:pPr>
  </w:style>
  <w:style w:type="numbering" w:customStyle="1" w:styleId="ListUpperLetterPeriod1List">
    <w:name w:val="List Upper Letter Period 1 List"/>
    <w:basedOn w:val="KeineListe"/>
    <w:uiPriority w:val="99"/>
    <w:pPr>
      <w:numPr>
        <w:numId w:val="114"/>
      </w:numPr>
    </w:pPr>
  </w:style>
  <w:style w:type="paragraph" w:customStyle="1" w:styleId="ListUpperLetterPeriod2">
    <w:name w:val="List Upper Letter Period 2"/>
    <w:basedOn w:val="Standard"/>
    <w:uiPriority w:val="11"/>
    <w:semiHidden/>
    <w:unhideWhenUsed/>
    <w:pPr>
      <w:numPr>
        <w:numId w:val="115"/>
      </w:numPr>
    </w:pPr>
  </w:style>
  <w:style w:type="numbering" w:customStyle="1" w:styleId="ListUpperLetterPeriod2List">
    <w:name w:val="List Upper Letter Period 2 List"/>
    <w:basedOn w:val="KeineListe"/>
    <w:uiPriority w:val="99"/>
    <w:pPr>
      <w:numPr>
        <w:numId w:val="115"/>
      </w:numPr>
    </w:pPr>
  </w:style>
  <w:style w:type="paragraph" w:customStyle="1" w:styleId="ListUpperLetterPeriod3">
    <w:name w:val="List Upper Letter Period 3"/>
    <w:basedOn w:val="Standard"/>
    <w:uiPriority w:val="11"/>
    <w:semiHidden/>
    <w:unhideWhenUsed/>
    <w:pPr>
      <w:numPr>
        <w:numId w:val="116"/>
      </w:numPr>
    </w:pPr>
  </w:style>
  <w:style w:type="numbering" w:customStyle="1" w:styleId="ListUpperLetterPeriod3List">
    <w:name w:val="List Upper Letter Period 3 List"/>
    <w:basedOn w:val="KeineListe"/>
    <w:uiPriority w:val="99"/>
    <w:pPr>
      <w:numPr>
        <w:numId w:val="116"/>
      </w:numPr>
    </w:pPr>
  </w:style>
  <w:style w:type="paragraph" w:customStyle="1" w:styleId="ListUpperLetterPeriod4">
    <w:name w:val="List Upper Letter Period 4"/>
    <w:basedOn w:val="Standard"/>
    <w:uiPriority w:val="11"/>
    <w:semiHidden/>
    <w:unhideWhenUsed/>
    <w:pPr>
      <w:numPr>
        <w:numId w:val="117"/>
      </w:numPr>
    </w:pPr>
  </w:style>
  <w:style w:type="numbering" w:customStyle="1" w:styleId="ListUpperLetterPeriod4List">
    <w:name w:val="List Upper Letter Period 4 List"/>
    <w:basedOn w:val="KeineListe"/>
    <w:uiPriority w:val="99"/>
    <w:pPr>
      <w:numPr>
        <w:numId w:val="117"/>
      </w:numPr>
    </w:pPr>
  </w:style>
  <w:style w:type="paragraph" w:customStyle="1" w:styleId="ListUpperLetterPeriod5">
    <w:name w:val="List Upper Letter Period 5"/>
    <w:basedOn w:val="Standard"/>
    <w:uiPriority w:val="11"/>
    <w:semiHidden/>
    <w:unhideWhenUsed/>
    <w:pPr>
      <w:numPr>
        <w:numId w:val="118"/>
      </w:numPr>
    </w:pPr>
  </w:style>
  <w:style w:type="numbering" w:customStyle="1" w:styleId="ListUpperLetterPeriod5List">
    <w:name w:val="List Upper Letter Period 5 List"/>
    <w:basedOn w:val="KeineListe"/>
    <w:uiPriority w:val="99"/>
    <w:pPr>
      <w:numPr>
        <w:numId w:val="118"/>
      </w:numPr>
    </w:pPr>
  </w:style>
  <w:style w:type="paragraph" w:customStyle="1" w:styleId="ListUpperLetterPeriod6">
    <w:name w:val="List Upper Letter Period 6"/>
    <w:basedOn w:val="Standard"/>
    <w:uiPriority w:val="11"/>
    <w:semiHidden/>
    <w:unhideWhenUsed/>
    <w:pPr>
      <w:numPr>
        <w:numId w:val="119"/>
      </w:numPr>
    </w:pPr>
  </w:style>
  <w:style w:type="numbering" w:customStyle="1" w:styleId="ListUpperLetterPeriod6List">
    <w:name w:val="List Upper Letter Period 6 List"/>
    <w:basedOn w:val="KeineListe"/>
    <w:uiPriority w:val="99"/>
    <w:pPr>
      <w:numPr>
        <w:numId w:val="119"/>
      </w:numPr>
    </w:pPr>
  </w:style>
  <w:style w:type="paragraph" w:customStyle="1" w:styleId="ListUpperLetterPeriod7">
    <w:name w:val="List Upper Letter Period 7"/>
    <w:basedOn w:val="Standard"/>
    <w:uiPriority w:val="11"/>
    <w:semiHidden/>
    <w:unhideWhenUsed/>
    <w:pPr>
      <w:numPr>
        <w:numId w:val="120"/>
      </w:numPr>
    </w:pPr>
  </w:style>
  <w:style w:type="numbering" w:customStyle="1" w:styleId="ListUpperLetterPeriod7List">
    <w:name w:val="List Upper Letter Period 7 List"/>
    <w:basedOn w:val="KeineListe"/>
    <w:uiPriority w:val="99"/>
    <w:pPr>
      <w:numPr>
        <w:numId w:val="120"/>
      </w:numPr>
    </w:pPr>
  </w:style>
  <w:style w:type="paragraph" w:customStyle="1" w:styleId="ListUpperRoman0">
    <w:name w:val="List Upper Roman 0"/>
    <w:basedOn w:val="Standard"/>
    <w:uiPriority w:val="11"/>
    <w:unhideWhenUsed/>
    <w:pPr>
      <w:numPr>
        <w:numId w:val="73"/>
      </w:numPr>
    </w:pPr>
  </w:style>
  <w:style w:type="numbering" w:customStyle="1" w:styleId="ListUpperRoman0List">
    <w:name w:val="List Upper Roman 0 List"/>
    <w:basedOn w:val="KeineListe"/>
    <w:uiPriority w:val="99"/>
    <w:pPr>
      <w:numPr>
        <w:numId w:val="73"/>
      </w:numPr>
    </w:pPr>
  </w:style>
  <w:style w:type="paragraph" w:customStyle="1" w:styleId="ListUpperRoman1">
    <w:name w:val="List Upper Roman 1"/>
    <w:basedOn w:val="Standard"/>
    <w:uiPriority w:val="11"/>
    <w:semiHidden/>
    <w:unhideWhenUsed/>
    <w:pPr>
      <w:numPr>
        <w:numId w:val="74"/>
      </w:numPr>
    </w:pPr>
  </w:style>
  <w:style w:type="numbering" w:customStyle="1" w:styleId="ListUpperRoman1List">
    <w:name w:val="List Upper Roman 1 List"/>
    <w:basedOn w:val="KeineListe"/>
    <w:uiPriority w:val="99"/>
    <w:pPr>
      <w:numPr>
        <w:numId w:val="74"/>
      </w:numPr>
    </w:pPr>
  </w:style>
  <w:style w:type="paragraph" w:customStyle="1" w:styleId="ListUpperRoman2">
    <w:name w:val="List Upper Roman 2"/>
    <w:basedOn w:val="Standard"/>
    <w:uiPriority w:val="11"/>
    <w:semiHidden/>
    <w:unhideWhenUsed/>
    <w:pPr>
      <w:numPr>
        <w:numId w:val="75"/>
      </w:numPr>
    </w:pPr>
  </w:style>
  <w:style w:type="numbering" w:customStyle="1" w:styleId="ListUpperRoman2List">
    <w:name w:val="List Upper Roman 2 List"/>
    <w:basedOn w:val="KeineListe"/>
    <w:uiPriority w:val="99"/>
    <w:pPr>
      <w:numPr>
        <w:numId w:val="75"/>
      </w:numPr>
    </w:pPr>
  </w:style>
  <w:style w:type="paragraph" w:customStyle="1" w:styleId="ListUpperRoman3">
    <w:name w:val="List Upper Roman 3"/>
    <w:basedOn w:val="Standard"/>
    <w:uiPriority w:val="11"/>
    <w:semiHidden/>
    <w:unhideWhenUsed/>
    <w:pPr>
      <w:numPr>
        <w:numId w:val="76"/>
      </w:numPr>
    </w:pPr>
  </w:style>
  <w:style w:type="numbering" w:customStyle="1" w:styleId="ListUpperRoman3List">
    <w:name w:val="List Upper Roman 3 List"/>
    <w:basedOn w:val="KeineListe"/>
    <w:uiPriority w:val="99"/>
    <w:pPr>
      <w:numPr>
        <w:numId w:val="76"/>
      </w:numPr>
    </w:pPr>
  </w:style>
  <w:style w:type="paragraph" w:customStyle="1" w:styleId="ListUpperRoman4">
    <w:name w:val="List Upper Roman 4"/>
    <w:basedOn w:val="Standard"/>
    <w:uiPriority w:val="11"/>
    <w:semiHidden/>
    <w:unhideWhenUsed/>
    <w:pPr>
      <w:numPr>
        <w:numId w:val="77"/>
      </w:numPr>
    </w:pPr>
  </w:style>
  <w:style w:type="numbering" w:customStyle="1" w:styleId="ListUpperRoman4List">
    <w:name w:val="List Upper Roman 4 List"/>
    <w:basedOn w:val="KeineListe"/>
    <w:uiPriority w:val="99"/>
    <w:pPr>
      <w:numPr>
        <w:numId w:val="77"/>
      </w:numPr>
    </w:pPr>
  </w:style>
  <w:style w:type="paragraph" w:customStyle="1" w:styleId="ListUpperRoman5">
    <w:name w:val="List Upper Roman 5"/>
    <w:basedOn w:val="Standard"/>
    <w:uiPriority w:val="11"/>
    <w:semiHidden/>
    <w:unhideWhenUsed/>
    <w:pPr>
      <w:numPr>
        <w:numId w:val="78"/>
      </w:numPr>
    </w:pPr>
  </w:style>
  <w:style w:type="numbering" w:customStyle="1" w:styleId="ListUpperRoman5List">
    <w:name w:val="List Upper Roman 5 List"/>
    <w:basedOn w:val="KeineListe"/>
    <w:uiPriority w:val="99"/>
    <w:pPr>
      <w:numPr>
        <w:numId w:val="78"/>
      </w:numPr>
    </w:pPr>
  </w:style>
  <w:style w:type="paragraph" w:customStyle="1" w:styleId="ListUpperRoman6">
    <w:name w:val="List Upper Roman 6"/>
    <w:basedOn w:val="Standard"/>
    <w:uiPriority w:val="11"/>
    <w:semiHidden/>
    <w:unhideWhenUsed/>
    <w:pPr>
      <w:numPr>
        <w:numId w:val="79"/>
      </w:numPr>
    </w:pPr>
  </w:style>
  <w:style w:type="numbering" w:customStyle="1" w:styleId="ListUpperRoman6List">
    <w:name w:val="List Upper Roman 6 List"/>
    <w:basedOn w:val="KeineListe"/>
    <w:uiPriority w:val="99"/>
    <w:pPr>
      <w:numPr>
        <w:numId w:val="79"/>
      </w:numPr>
    </w:pPr>
  </w:style>
  <w:style w:type="paragraph" w:customStyle="1" w:styleId="ListUpperRoman7">
    <w:name w:val="List Upper Roman 7"/>
    <w:basedOn w:val="Standard"/>
    <w:uiPriority w:val="11"/>
    <w:semiHidden/>
    <w:unhideWhenUsed/>
    <w:pPr>
      <w:numPr>
        <w:numId w:val="80"/>
      </w:numPr>
    </w:pPr>
  </w:style>
  <w:style w:type="numbering" w:customStyle="1" w:styleId="ListUpperRoman7List">
    <w:name w:val="List Upper Roman 7 List"/>
    <w:basedOn w:val="KeineListe"/>
    <w:uiPriority w:val="99"/>
    <w:pPr>
      <w:numPr>
        <w:numId w:val="80"/>
      </w:numPr>
    </w:pPr>
  </w:style>
  <w:style w:type="paragraph" w:customStyle="1" w:styleId="ListUpperRomanPeriod0">
    <w:name w:val="List Upper Roman Period 0"/>
    <w:basedOn w:val="Standard"/>
    <w:uiPriority w:val="11"/>
    <w:semiHidden/>
    <w:unhideWhenUsed/>
    <w:pPr>
      <w:numPr>
        <w:numId w:val="123"/>
      </w:numPr>
    </w:pPr>
  </w:style>
  <w:style w:type="numbering" w:customStyle="1" w:styleId="ListUpperRomanPeriod0List">
    <w:name w:val="List Upper Roman Period 0 List"/>
    <w:basedOn w:val="KeineListe"/>
    <w:uiPriority w:val="99"/>
    <w:pPr>
      <w:numPr>
        <w:numId w:val="123"/>
      </w:numPr>
    </w:pPr>
  </w:style>
  <w:style w:type="paragraph" w:customStyle="1" w:styleId="ListUpperRomanPeriod1">
    <w:name w:val="List Upper Roman Period 1"/>
    <w:basedOn w:val="Standard"/>
    <w:uiPriority w:val="11"/>
    <w:semiHidden/>
    <w:unhideWhenUsed/>
    <w:pPr>
      <w:numPr>
        <w:numId w:val="124"/>
      </w:numPr>
    </w:pPr>
  </w:style>
  <w:style w:type="numbering" w:customStyle="1" w:styleId="ListUpperRomanPeriod1List">
    <w:name w:val="List Upper Roman Period 1 List"/>
    <w:basedOn w:val="KeineListe"/>
    <w:uiPriority w:val="99"/>
    <w:pPr>
      <w:numPr>
        <w:numId w:val="124"/>
      </w:numPr>
    </w:pPr>
  </w:style>
  <w:style w:type="paragraph" w:customStyle="1" w:styleId="ListUpperRomanPeriod2">
    <w:name w:val="List Upper Roman Period 2"/>
    <w:basedOn w:val="Standard"/>
    <w:uiPriority w:val="11"/>
    <w:semiHidden/>
    <w:unhideWhenUsed/>
    <w:pPr>
      <w:numPr>
        <w:numId w:val="125"/>
      </w:numPr>
    </w:pPr>
  </w:style>
  <w:style w:type="numbering" w:customStyle="1" w:styleId="ListUpperRomanPeriod2List">
    <w:name w:val="List Upper Roman Period 2 List"/>
    <w:basedOn w:val="KeineListe"/>
    <w:uiPriority w:val="99"/>
    <w:pPr>
      <w:numPr>
        <w:numId w:val="125"/>
      </w:numPr>
    </w:pPr>
  </w:style>
  <w:style w:type="paragraph" w:customStyle="1" w:styleId="ListUpperRomanPeriod3">
    <w:name w:val="List Upper Roman Period 3"/>
    <w:basedOn w:val="Standard"/>
    <w:uiPriority w:val="11"/>
    <w:semiHidden/>
    <w:unhideWhenUsed/>
    <w:pPr>
      <w:numPr>
        <w:numId w:val="126"/>
      </w:numPr>
    </w:pPr>
  </w:style>
  <w:style w:type="numbering" w:customStyle="1" w:styleId="ListUpperRomanPeriod3List">
    <w:name w:val="List Upper Roman Period 3 List"/>
    <w:basedOn w:val="KeineListe"/>
    <w:uiPriority w:val="99"/>
    <w:pPr>
      <w:numPr>
        <w:numId w:val="126"/>
      </w:numPr>
    </w:pPr>
  </w:style>
  <w:style w:type="paragraph" w:customStyle="1" w:styleId="ListUpperRomanPeriod4">
    <w:name w:val="List Upper Roman Period 4"/>
    <w:basedOn w:val="Standard"/>
    <w:uiPriority w:val="11"/>
    <w:semiHidden/>
    <w:unhideWhenUsed/>
    <w:pPr>
      <w:numPr>
        <w:numId w:val="127"/>
      </w:numPr>
    </w:pPr>
  </w:style>
  <w:style w:type="numbering" w:customStyle="1" w:styleId="ListUpperRomanPeriod4List">
    <w:name w:val="List Upper Roman Period 4 List"/>
    <w:basedOn w:val="KeineListe"/>
    <w:uiPriority w:val="99"/>
    <w:pPr>
      <w:numPr>
        <w:numId w:val="127"/>
      </w:numPr>
    </w:pPr>
  </w:style>
  <w:style w:type="paragraph" w:customStyle="1" w:styleId="ListUpperRomanPeriod5">
    <w:name w:val="List Upper Roman Period 5"/>
    <w:basedOn w:val="Standard"/>
    <w:uiPriority w:val="11"/>
    <w:semiHidden/>
    <w:unhideWhenUsed/>
    <w:pPr>
      <w:numPr>
        <w:numId w:val="128"/>
      </w:numPr>
    </w:pPr>
  </w:style>
  <w:style w:type="numbering" w:customStyle="1" w:styleId="ListUpperRomanPeriod5List">
    <w:name w:val="List Upper Roman Period 5 List"/>
    <w:basedOn w:val="KeineListe"/>
    <w:uiPriority w:val="99"/>
    <w:pPr>
      <w:numPr>
        <w:numId w:val="128"/>
      </w:numPr>
    </w:pPr>
  </w:style>
  <w:style w:type="paragraph" w:customStyle="1" w:styleId="ListUpperRomanPeriod6">
    <w:name w:val="List Upper Roman Period 6"/>
    <w:basedOn w:val="Standard"/>
    <w:uiPriority w:val="11"/>
    <w:semiHidden/>
    <w:unhideWhenUsed/>
    <w:pPr>
      <w:numPr>
        <w:numId w:val="129"/>
      </w:numPr>
    </w:pPr>
  </w:style>
  <w:style w:type="numbering" w:customStyle="1" w:styleId="ListUpperRomanPeriod6List">
    <w:name w:val="List Upper Roman Period 6 List"/>
    <w:basedOn w:val="KeineListe"/>
    <w:uiPriority w:val="99"/>
    <w:pPr>
      <w:numPr>
        <w:numId w:val="129"/>
      </w:numPr>
    </w:pPr>
  </w:style>
  <w:style w:type="paragraph" w:customStyle="1" w:styleId="ListUpperRomanPeriod7">
    <w:name w:val="List Upper Roman Period 7"/>
    <w:basedOn w:val="Standard"/>
    <w:uiPriority w:val="11"/>
    <w:semiHidden/>
    <w:unhideWhenUsed/>
    <w:pPr>
      <w:numPr>
        <w:numId w:val="130"/>
      </w:numPr>
    </w:pPr>
  </w:style>
  <w:style w:type="numbering" w:customStyle="1" w:styleId="ListUpperRomanPeriod7List">
    <w:name w:val="List Upper Roman Period 7 List"/>
    <w:basedOn w:val="KeineListe"/>
    <w:uiPriority w:val="99"/>
    <w:pPr>
      <w:numPr>
        <w:numId w:val="130"/>
      </w:numPr>
    </w:pPr>
  </w:style>
  <w:style w:type="character" w:customStyle="1" w:styleId="ReferenceTitle">
    <w:name w:val="Reference Title"/>
    <w:basedOn w:val="Absatz-Standardschriftart"/>
    <w:uiPriority w:val="19"/>
    <w:qFormat/>
    <w:rPr>
      <w:i/>
    </w:rPr>
  </w:style>
  <w:style w:type="character" w:customStyle="1" w:styleId="ReferenceTypeAndNumber">
    <w:name w:val="Reference TypeAndNumber"/>
    <w:basedOn w:val="Absatz-Standardschriftart"/>
    <w:uiPriority w:val="1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2555F00FBD945DEB91BBE05B8DDCA0A"/>
        <w:category>
          <w:name w:val="Allgemein"/>
          <w:gallery w:val="placeholder"/>
        </w:category>
        <w:types>
          <w:type w:val="bbPlcHdr"/>
        </w:types>
        <w:behaviors>
          <w:behavior w:val="content"/>
        </w:behaviors>
        <w:guid w:val="{113C2B29-35FF-431E-AE92-45FCCBCF384F}"/>
      </w:docPartPr>
      <w:docPartBody>
        <w:p w:rsidR="0065577F" w:rsidRDefault="0065577F">
          <w:pPr>
            <w:pStyle w:val="E2555F00FBD945DEB91BBE05B8DDCA0A"/>
          </w:pPr>
          <w:r w:rsidRPr="004216A8">
            <w:rPr>
              <w:rStyle w:val="Platzhaltertext"/>
            </w:rPr>
            <w:t>Click here to enter text.</w:t>
          </w:r>
        </w:p>
      </w:docPartBody>
    </w:docPart>
    <w:docPart>
      <w:docPartPr>
        <w:name w:val="9315FB9C1BA540C599915274E89E8D99"/>
        <w:category>
          <w:name w:val="Allgemein"/>
          <w:gallery w:val="placeholder"/>
        </w:category>
        <w:types>
          <w:type w:val="bbPlcHdr"/>
        </w:types>
        <w:behaviors>
          <w:behavior w:val="content"/>
        </w:behaviors>
        <w:guid w:val="{A675A3B7-BEDE-4E3D-8C89-347510DA5D6A}"/>
      </w:docPartPr>
      <w:docPartBody>
        <w:p w:rsidR="0065577F" w:rsidRDefault="0065577F">
          <w:pPr>
            <w:pStyle w:val="9315FB9C1BA540C599915274E89E8D99"/>
          </w:pPr>
          <w:r w:rsidRPr="004216A8">
            <w:rPr>
              <w:rStyle w:val="Platzhaltertext"/>
            </w:rPr>
            <w:t>Click here to enter text.</w:t>
          </w:r>
        </w:p>
      </w:docPartBody>
    </w:docPart>
    <w:docPart>
      <w:docPartPr>
        <w:name w:val="3D90CFF084A24D41983A29257EFDA7DB"/>
        <w:category>
          <w:name w:val="Allgemein"/>
          <w:gallery w:val="placeholder"/>
        </w:category>
        <w:types>
          <w:type w:val="bbPlcHdr"/>
        </w:types>
        <w:behaviors>
          <w:behavior w:val="content"/>
        </w:behaviors>
        <w:guid w:val="{D96903B2-7CCF-48FD-B683-16288B5BF987}"/>
      </w:docPartPr>
      <w:docPartBody>
        <w:p w:rsidR="0065577F" w:rsidRDefault="0065577F">
          <w:pPr>
            <w:pStyle w:val="3D90CFF084A24D41983A29257EFDA7DB"/>
          </w:pPr>
          <w:r w:rsidRPr="004216A8">
            <w:rPr>
              <w:rStyle w:val="Platzhaltertext"/>
            </w:rPr>
            <w:t>Click here to enter text.</w:t>
          </w:r>
        </w:p>
      </w:docPartBody>
    </w:docPart>
    <w:docPart>
      <w:docPartPr>
        <w:name w:val="766A1D1DEADB44B2B4F6C69588906013"/>
        <w:category>
          <w:name w:val="Allgemein"/>
          <w:gallery w:val="placeholder"/>
        </w:category>
        <w:types>
          <w:type w:val="bbPlcHdr"/>
        </w:types>
        <w:behaviors>
          <w:behavior w:val="content"/>
        </w:behaviors>
        <w:guid w:val="{C9DD36D6-C0AB-41F9-B4E6-25C50E93AC17}"/>
      </w:docPartPr>
      <w:docPartBody>
        <w:p w:rsidR="0065577F" w:rsidRDefault="0065577F">
          <w:pPr>
            <w:pStyle w:val="766A1D1DEADB44B2B4F6C69588906013"/>
          </w:pPr>
          <w:r w:rsidRPr="004216A8">
            <w:rPr>
              <w:rStyle w:val="Platzhaltertext"/>
            </w:rPr>
            <w:t>Click here to enter text.</w:t>
          </w:r>
        </w:p>
      </w:docPartBody>
    </w:docPart>
    <w:docPart>
      <w:docPartPr>
        <w:name w:val="85E903506C7D493B9EEE5409E103510C"/>
        <w:category>
          <w:name w:val="Allgemein"/>
          <w:gallery w:val="placeholder"/>
        </w:category>
        <w:types>
          <w:type w:val="bbPlcHdr"/>
        </w:types>
        <w:behaviors>
          <w:behavior w:val="content"/>
        </w:behaviors>
        <w:guid w:val="{499A449F-0186-4CEA-AAFF-65B2656B8029}"/>
      </w:docPartPr>
      <w:docPartBody>
        <w:p w:rsidR="0065577F" w:rsidRDefault="0065577F">
          <w:pPr>
            <w:pStyle w:val="85E903506C7D493B9EEE5409E103510C"/>
          </w:pPr>
          <w:r w:rsidRPr="0054754F">
            <w:rPr>
              <w:rStyle w:val="Platzhaltertext"/>
            </w:rPr>
            <w:t>Click or tap here to enter text.</w:t>
          </w:r>
        </w:p>
      </w:docPartBody>
    </w:docPart>
    <w:docPart>
      <w:docPartPr>
        <w:name w:val="E67FE13F1EBA424BA6A793D68B9D1AC8"/>
        <w:category>
          <w:name w:val="Allgemein"/>
          <w:gallery w:val="placeholder"/>
        </w:category>
        <w:types>
          <w:type w:val="bbPlcHdr"/>
        </w:types>
        <w:behaviors>
          <w:behavior w:val="content"/>
        </w:behaviors>
        <w:guid w:val="{34195AF6-3DFD-444D-90DB-00E08A21E85F}"/>
      </w:docPartPr>
      <w:docPartBody>
        <w:p w:rsidR="0065577F" w:rsidRDefault="0065577F">
          <w:pPr>
            <w:pStyle w:val="E67FE13F1EBA424BA6A793D68B9D1AC8"/>
          </w:pPr>
          <w:r w:rsidRPr="0054754F">
            <w:rPr>
              <w:rStyle w:val="Platzhaltertext"/>
            </w:rPr>
            <w:t>Click or tap here to enter text.</w:t>
          </w:r>
        </w:p>
      </w:docPartBody>
    </w:docPart>
    <w:docPart>
      <w:docPartPr>
        <w:name w:val="D7AF109CAAE84E88876D2794305D93FA"/>
        <w:category>
          <w:name w:val="Allgemein"/>
          <w:gallery w:val="placeholder"/>
        </w:category>
        <w:types>
          <w:type w:val="bbPlcHdr"/>
        </w:types>
        <w:behaviors>
          <w:behavior w:val="content"/>
        </w:behaviors>
        <w:guid w:val="{6F93EB95-309E-4320-AA9F-D01D03E840C7}"/>
      </w:docPartPr>
      <w:docPartBody>
        <w:p w:rsidR="0065577F" w:rsidRDefault="0065577F">
          <w:pPr>
            <w:pStyle w:val="D7AF109CAAE84E88876D2794305D93FA"/>
          </w:pPr>
          <w:r w:rsidRPr="0054754F">
            <w:rPr>
              <w:rStyle w:val="Platzhaltertext"/>
            </w:rPr>
            <w:t>Click or tap here to enter text.</w:t>
          </w:r>
        </w:p>
      </w:docPartBody>
    </w:docPart>
    <w:docPart>
      <w:docPartPr>
        <w:name w:val="D49EA753A97B4E518F6F311FA16D0A30"/>
        <w:category>
          <w:name w:val="Allgemein"/>
          <w:gallery w:val="placeholder"/>
        </w:category>
        <w:types>
          <w:type w:val="bbPlcHdr"/>
        </w:types>
        <w:behaviors>
          <w:behavior w:val="content"/>
        </w:behaviors>
        <w:guid w:val="{83EC2543-F05F-4BF3-A6AF-3C44D3684B37}"/>
      </w:docPartPr>
      <w:docPartBody>
        <w:p w:rsidR="0065577F" w:rsidRDefault="0065577F">
          <w:pPr>
            <w:pStyle w:val="D49EA753A97B4E518F6F311FA16D0A30"/>
          </w:pPr>
          <w:r w:rsidRPr="0054754F">
            <w:rPr>
              <w:rStyle w:val="Platzhaltertext"/>
            </w:rPr>
            <w:t>Click or tap here to enter text.</w:t>
          </w:r>
        </w:p>
      </w:docPartBody>
    </w:docPart>
    <w:docPart>
      <w:docPartPr>
        <w:name w:val="5186A1F2CCB042F68C7C882A2299F377"/>
        <w:category>
          <w:name w:val="Allgemein"/>
          <w:gallery w:val="placeholder"/>
        </w:category>
        <w:types>
          <w:type w:val="bbPlcHdr"/>
        </w:types>
        <w:behaviors>
          <w:behavior w:val="content"/>
        </w:behaviors>
        <w:guid w:val="{AFCCBA97-9724-4D1B-A9A1-EB97E002F745}"/>
      </w:docPartPr>
      <w:docPartBody>
        <w:p w:rsidR="0065577F" w:rsidRDefault="0065577F">
          <w:pPr>
            <w:pStyle w:val="5186A1F2CCB042F68C7C882A2299F377"/>
          </w:pPr>
          <w:r w:rsidRPr="004216A8">
            <w:rPr>
              <w:rStyle w:val="Platzhaltertext"/>
            </w:rPr>
            <w:t>Click here to enter text.</w:t>
          </w:r>
        </w:p>
      </w:docPartBody>
    </w:docPart>
    <w:docPart>
      <w:docPartPr>
        <w:name w:val="93120A159F5B46CEAE434FE931AD2AC2"/>
        <w:category>
          <w:name w:val="Allgemein"/>
          <w:gallery w:val="placeholder"/>
        </w:category>
        <w:types>
          <w:type w:val="bbPlcHdr"/>
        </w:types>
        <w:behaviors>
          <w:behavior w:val="content"/>
        </w:behaviors>
        <w:guid w:val="{6E068CA6-FCEF-467C-B62D-EA3047EBC5DF}"/>
      </w:docPartPr>
      <w:docPartBody>
        <w:p w:rsidR="0065577F" w:rsidRDefault="0065577F">
          <w:pPr>
            <w:pStyle w:val="93120A159F5B46CEAE434FE931AD2AC2"/>
          </w:pPr>
          <w:r w:rsidRPr="0054754F">
            <w:rPr>
              <w:rStyle w:val="Platzhaltertext"/>
            </w:rPr>
            <w:t>Click or tap here to enter text.</w:t>
          </w:r>
        </w:p>
      </w:docPartBody>
    </w:docPart>
    <w:docPart>
      <w:docPartPr>
        <w:name w:val="CDDCD406BB33497F9B20B5445F8FAD69"/>
        <w:category>
          <w:name w:val="Allgemein"/>
          <w:gallery w:val="placeholder"/>
        </w:category>
        <w:types>
          <w:type w:val="bbPlcHdr"/>
        </w:types>
        <w:behaviors>
          <w:behavior w:val="content"/>
        </w:behaviors>
        <w:guid w:val="{2621CE6B-AA4D-4DA0-B430-E40D703A82A1}"/>
      </w:docPartPr>
      <w:docPartBody>
        <w:p w:rsidR="0065577F" w:rsidRDefault="0065577F">
          <w:pPr>
            <w:pStyle w:val="CDDCD406BB33497F9B20B5445F8FAD69"/>
          </w:pPr>
          <w:r w:rsidRPr="0054754F">
            <w:rPr>
              <w:rStyle w:val="Platzhaltertext"/>
            </w:rPr>
            <w:t>Click or tap here to enter text.</w:t>
          </w:r>
        </w:p>
      </w:docPartBody>
    </w:docPart>
    <w:docPart>
      <w:docPartPr>
        <w:name w:val="AC22B4DD7F35430EAF5FFF29E93BABF6"/>
        <w:category>
          <w:name w:val="Allgemein"/>
          <w:gallery w:val="placeholder"/>
        </w:category>
        <w:types>
          <w:type w:val="bbPlcHdr"/>
        </w:types>
        <w:behaviors>
          <w:behavior w:val="content"/>
        </w:behaviors>
        <w:guid w:val="{14889088-D3CA-42B0-898F-46C6EB0E6A09}"/>
      </w:docPartPr>
      <w:docPartBody>
        <w:p w:rsidR="0065577F" w:rsidRDefault="0065577F">
          <w:pPr>
            <w:pStyle w:val="AC22B4DD7F35430EAF5FFF29E93BABF6"/>
          </w:pPr>
          <w:r w:rsidRPr="0054754F">
            <w:rPr>
              <w:rStyle w:val="Platzhalt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77F"/>
    <w:rsid w:val="000D6BC6"/>
    <w:rsid w:val="001470EF"/>
    <w:rsid w:val="0019309D"/>
    <w:rsid w:val="004D23CA"/>
    <w:rsid w:val="006417E1"/>
    <w:rsid w:val="0065577F"/>
    <w:rsid w:val="0081739C"/>
    <w:rsid w:val="009B06F9"/>
    <w:rsid w:val="00A65C0C"/>
    <w:rsid w:val="00AA6C79"/>
    <w:rsid w:val="00C76D5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65C0C"/>
    <w:rPr>
      <w:color w:val="808080"/>
    </w:rPr>
  </w:style>
  <w:style w:type="paragraph" w:customStyle="1" w:styleId="E2555F00FBD945DEB91BBE05B8DDCA0A">
    <w:name w:val="E2555F00FBD945DEB91BBE05B8DDCA0A"/>
  </w:style>
  <w:style w:type="paragraph" w:customStyle="1" w:styleId="9315FB9C1BA540C599915274E89E8D99">
    <w:name w:val="9315FB9C1BA540C599915274E89E8D99"/>
  </w:style>
  <w:style w:type="paragraph" w:customStyle="1" w:styleId="3D90CFF084A24D41983A29257EFDA7DB">
    <w:name w:val="3D90CFF084A24D41983A29257EFDA7DB"/>
  </w:style>
  <w:style w:type="paragraph" w:customStyle="1" w:styleId="766A1D1DEADB44B2B4F6C69588906013">
    <w:name w:val="766A1D1DEADB44B2B4F6C69588906013"/>
  </w:style>
  <w:style w:type="paragraph" w:customStyle="1" w:styleId="85E903506C7D493B9EEE5409E103510C">
    <w:name w:val="85E903506C7D493B9EEE5409E103510C"/>
  </w:style>
  <w:style w:type="paragraph" w:customStyle="1" w:styleId="E67FE13F1EBA424BA6A793D68B9D1AC8">
    <w:name w:val="E67FE13F1EBA424BA6A793D68B9D1AC8"/>
  </w:style>
  <w:style w:type="paragraph" w:customStyle="1" w:styleId="D7AF109CAAE84E88876D2794305D93FA">
    <w:name w:val="D7AF109CAAE84E88876D2794305D93FA"/>
  </w:style>
  <w:style w:type="paragraph" w:customStyle="1" w:styleId="D49EA753A97B4E518F6F311FA16D0A30">
    <w:name w:val="D49EA753A97B4E518F6F311FA16D0A30"/>
  </w:style>
  <w:style w:type="paragraph" w:customStyle="1" w:styleId="5186A1F2CCB042F68C7C882A2299F377">
    <w:name w:val="5186A1F2CCB042F68C7C882A2299F377"/>
  </w:style>
  <w:style w:type="paragraph" w:customStyle="1" w:styleId="93120A159F5B46CEAE434FE931AD2AC2">
    <w:name w:val="93120A159F5B46CEAE434FE931AD2AC2"/>
  </w:style>
  <w:style w:type="paragraph" w:customStyle="1" w:styleId="CDDCD406BB33497F9B20B5445F8FAD69">
    <w:name w:val="CDDCD406BB33497F9B20B5445F8FAD69"/>
  </w:style>
  <w:style w:type="paragraph" w:customStyle="1" w:styleId="AC22B4DD7F35430EAF5FFF29E93BABF6">
    <w:name w:val="AC22B4DD7F35430EAF5FFF29E93BABF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ources xmlns:b="http://schemas.openxmlformats.org/officeDocument/2006/bibliography" xmlns="http://schemas.openxmlformats.org/officeDocument/2006/bibliography" SelectedStyle="\APA.XSL" StyleName="APA"/>
</file>

<file path=customXml/item2.xml><?xml version="1.0" encoding="utf-8"?>
<dp:docProperties xmlns:dp="http://schemas.contractarchitect.com/document-properties">
  <dp:titlePageProperties>
    <dp:docId dp:track="true" dp:dataColumnName="DocId" dp:includeInFileName="true" dp:outlineLevel="1" dp:scope="Document" dp:preserve="true">D08-II</dp:docId>
    <dp:docTypeAndNumber dp:track="true" dp:dataColumnName="TypeAndNumber" dp:includeInFileName="true" dp:outlineLevel="1" dp:scope="Document" dp:preserve="true"> </dp:docTypeAndNumber>
    <dp:docTitle dp:track="true" dp:dataColumnName="Title" dp:includeInFileName="true" dp:outlineLevel="1" dp:scope="Document" dp:preserve="true">Anlage 4 (Vereinbarung zur Auftragsverarbeitung) (Tabellenform)</dp:docTitle>
    <dp:docSetType dp:track="true" dp:dataColumnName="DocSetType" dp:includeInFileName="false" dp:outlineLevel="2" dp:scope="Document" dp:preserve="true">EU-Vergabe</dp:docSetType>
    <dp:docSetTitle dp:track="true" dp:dataColumnName="DocSetTitle" dp:includeInFileName="false" dp:outlineLevel="2" dp:scope="Document" dp:preserve="true">Rahmenvereinbarung zur Beschaffung von Public- und Sovereign Cloud Services in zwei Losen</dp:docSetTitle>
    <dp:firstParty dp:track="true" dp:dataColumnName="1stParty" dp:includeInFileName="false" dp:outlineLevel="2" dp:scope="Document" dp:preserve="true">Deutsche Bundesbank</dp:firstParty>
    <dp:secondParty dp:track="true" dp:dataColumnName="2ndParty" dp:includeInFileName="false" dp:outlineLevel="2" dp:scope="Document" dp:preserve="true">[Provider]</dp:secondParty>
    <dp:thirdParty dp:track="false" dp:dataColumnName="3rdParty" dp:includeInFileName="false" dp:outlineLevel="2" dp:scope="Document" dp:preserve="true">[Third Party]</dp:thirdParty>
    <dp:docClassification dp:track="true" dp:dataColumnName="Classification" dp:includeInFileName="false" dp:outlineLevel="2" dp:scope="Document" dp:preserve="true">confidential</dp:docClassification>
    <dp:docDate dp:track="true" dp:dataColumnName="Date" dp:includeInFileName="true" dp:outlineLevel="1" dp:scope="Document" dp:preserve="true">10.07.2026</dp:docDate>
    <dp:docRevisionNumber dp:track="true" dp:dataColumnName="Revision" dp:includeInFileName="true" dp:outlineLevel="2" dp:scope="Document" dp:preserve="true">1.0</dp:docRevisionNumber>
    <dp:docAuthor dp:track="true" dp:dataColumnName="Author" dp:includeInFileName="false" dp:outlineLevel="2" dp:scope="Document" dp:preserve="true">Deutsche Bundesbank</dp:docAuthor>
    <dp:docStatus dp:track="true" dp:dataColumnName="Status" dp:includeInFileName="false" dp:outlineLevel="2" dp:scope="Document" dp:preserve="true">Freigegeben</dp:docStatus>
  </dp:titlePageProperties>
  <dp:tabularFormProperties>
    <dp:referenceNumberColumn dp:track="false" dp:dataColumnName="RefNoColumn" dp:includeInFileName="false" dp:outlineLevel="1" dp:scope="Project" dp:preserve="true">Ref #</dp:referenceNumberColumn>
    <dp:customerColumn dp:track="false" dp:dataColumnName="1stPartyColumn" dp:includeInFileName="false" dp:outlineLevel="1" dp:scope="Project" dp:preserve="true">Deutsche Bundesbank</dp:customerColumn>
    <dp:complianceColumn dp:track="false" dp:dataColumnName="ComplianceColumn" dp:includeInFileName="false" dp:outlineLevel="1" dp:scope="Project" dp:preserve="true">J/N</dp:complianceColumn>
    <dp:providerColumn dp:track="false" dp:dataColumnName="2ndPartyColumn" dp:includeInFileName="false" dp:outlineLevel="1" dp:scope="Project" dp:preserve="true">Provider</dp:providerColumn>
    <dp:ratingColumn dp:track="false" dp:dataColumnName="RatingColumn" dp:includeInFileName="false" dp:outlineLevel="1" dp:scope="Project" dp:preserve="true">Rat.</dp:ratingColumn>
    <dp:commentsColumn dp:track="false" dp:dataColumnName="CommentsColumn" dp:includeInFileName="false" dp:outlineLevel="1" dp:scope="Project" dp:preserve="true">Comments</dp:commentsColumn>
  </dp:tabularFormProperties>
  <dp:templateProperties>
    <dp:documentForm dp:track="false" dp:dataColumnName="Form" dp:includeInFileName="false" dp:outlineLevel="1" dp:scope="Document" dp:preserve="true" dp:editable="false">Tabular</dp:documentForm>
    <dp:documentFormLocked dp:track="false" dp:dataColumnName="FormLocked" dp:includeInFileName="false" dp:outlineLevel="1" dp:scope="Document" dp:preserve="true" dp:editable="false">false</dp:documentFormLocked>
  </dp:templateProperties>
</dp:docProperties>
</file>

<file path=customXml/itemProps1.xml><?xml version="1.0" encoding="utf-8"?>
<ds:datastoreItem xmlns:ds="http://schemas.openxmlformats.org/officeDocument/2006/customXml" ds:itemID="{47F002AE-07C9-4963-9B34-477129F658C6}">
  <ds:schemaRefs>
    <ds:schemaRef ds:uri="http://schemas.openxmlformats.org/officeDocument/2006/bibliography"/>
  </ds:schemaRefs>
</ds:datastoreItem>
</file>

<file path=customXml/itemProps2.xml><?xml version="1.0" encoding="utf-8"?>
<ds:datastoreItem xmlns:ds="http://schemas.openxmlformats.org/officeDocument/2006/customXml" ds:itemID="{C79069D7-92BC-4303-A7B8-57289DA38570}">
  <ds:schemaRefs>
    <ds:schemaRef ds:uri="http://schemas.contractarchitect.com/document-properties"/>
  </ds:schemaRefs>
</ds:datastoreItem>
</file>

<file path=docMetadata/LabelInfo.xml><?xml version="1.0" encoding="utf-8"?>
<clbl:labelList xmlns:clbl="http://schemas.microsoft.com/office/2020/mipLabelMetadata">
  <clbl:label id="{3129b2cc-4393-4691-814d-95eb8359c06c}"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3664</Words>
  <Characters>23087</Characters>
  <Application>Microsoft Office Word</Application>
  <DocSecurity>8</DocSecurity>
  <Lines>192</Lines>
  <Paragraphs>53</Paragraphs>
  <ScaleCrop>false</ScaleCrop>
  <Company/>
  <LinksUpToDate>false</LinksUpToDate>
  <CharactersWithSpaces>26698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2026-07-09T18:06:00Z</dcterms:created>
  <dcterms:modified xsi:type="dcterms:W3CDTF">2026-07-10T15:13:00Z</dcterms:modified>
</cp:coreProperties>
</file>